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1D79" w14:textId="77777777" w:rsidR="00F24DB7" w:rsidRDefault="00F24DB7" w:rsidP="00931C7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038819"/>
    </w:p>
    <w:p w14:paraId="0246B4E3" w14:textId="033A552C" w:rsidR="000F1876" w:rsidRPr="0072109F" w:rsidRDefault="007E3E1E" w:rsidP="00931C7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2109F">
        <w:rPr>
          <w:rFonts w:ascii="標楷體" w:eastAsia="標楷體" w:hAnsi="標楷體"/>
          <w:b/>
          <w:sz w:val="28"/>
          <w:szCs w:val="28"/>
        </w:rPr>
        <w:t>新竹市1</w:t>
      </w:r>
      <w:r w:rsidR="000F1876" w:rsidRPr="0072109F">
        <w:rPr>
          <w:rFonts w:ascii="標楷體" w:eastAsia="標楷體" w:hAnsi="標楷體" w:hint="eastAsia"/>
          <w:b/>
          <w:sz w:val="28"/>
          <w:szCs w:val="28"/>
        </w:rPr>
        <w:t>1</w:t>
      </w:r>
      <w:r w:rsidR="009505BF">
        <w:rPr>
          <w:rFonts w:ascii="標楷體" w:eastAsia="標楷體" w:hAnsi="標楷體" w:hint="eastAsia"/>
          <w:b/>
          <w:sz w:val="28"/>
          <w:szCs w:val="28"/>
        </w:rPr>
        <w:t>2</w:t>
      </w:r>
      <w:r w:rsidRPr="0072109F">
        <w:rPr>
          <w:rFonts w:ascii="標楷體" w:eastAsia="標楷體" w:hAnsi="標楷體"/>
          <w:b/>
          <w:sz w:val="28"/>
          <w:szCs w:val="28"/>
        </w:rPr>
        <w:t>年「</w:t>
      </w:r>
      <w:r w:rsidR="00F40D6E" w:rsidRPr="0072109F">
        <w:rPr>
          <w:rFonts w:ascii="標楷體" w:eastAsia="標楷體" w:hAnsi="標楷體" w:hint="eastAsia"/>
          <w:b/>
          <w:sz w:val="28"/>
          <w:szCs w:val="28"/>
        </w:rPr>
        <w:t>全市</w:t>
      </w:r>
      <w:r w:rsidR="00CD30F1" w:rsidRPr="0072109F">
        <w:rPr>
          <w:rFonts w:ascii="標楷體" w:eastAsia="標楷體" w:hAnsi="標楷體" w:hint="eastAsia"/>
          <w:b/>
          <w:sz w:val="28"/>
          <w:szCs w:val="28"/>
        </w:rPr>
        <w:t>教師特教知能研習</w:t>
      </w:r>
      <w:r w:rsidRPr="0072109F">
        <w:rPr>
          <w:rFonts w:ascii="標楷體" w:eastAsia="標楷體" w:hAnsi="標楷體"/>
          <w:b/>
          <w:sz w:val="28"/>
          <w:szCs w:val="28"/>
        </w:rPr>
        <w:t>」</w:t>
      </w:r>
      <w:bookmarkEnd w:id="0"/>
      <w:r w:rsidRPr="0072109F">
        <w:rPr>
          <w:rFonts w:ascii="標楷體" w:eastAsia="標楷體" w:hAnsi="標楷體"/>
          <w:b/>
          <w:sz w:val="28"/>
          <w:szCs w:val="28"/>
        </w:rPr>
        <w:t>實施計畫</w:t>
      </w:r>
    </w:p>
    <w:p w14:paraId="33CC6D93" w14:textId="779153EE" w:rsidR="007E3E1E" w:rsidRPr="003D2D5D" w:rsidRDefault="00416130" w:rsidP="00931C7A">
      <w:pPr>
        <w:spacing w:line="400" w:lineRule="exact"/>
        <w:ind w:firstLineChars="300" w:firstLine="8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D2D5D">
        <w:rPr>
          <w:rFonts w:ascii="標楷體" w:eastAsia="標楷體" w:hAnsi="標楷體"/>
          <w:b/>
          <w:bCs/>
          <w:sz w:val="28"/>
          <w:szCs w:val="28"/>
        </w:rPr>
        <w:t>~</w:t>
      </w:r>
      <w:bookmarkStart w:id="1" w:name="_Hlk137038795"/>
      <w:r w:rsidR="00931C7A">
        <w:rPr>
          <w:rFonts w:ascii="標楷體" w:eastAsia="標楷體" w:hAnsi="標楷體" w:hint="eastAsia"/>
          <w:b/>
          <w:bCs/>
          <w:sz w:val="28"/>
          <w:szCs w:val="28"/>
        </w:rPr>
        <w:t>特殊教育學生之</w:t>
      </w:r>
      <w:r w:rsidR="003A243D">
        <w:rPr>
          <w:rFonts w:ascii="標楷體" w:eastAsia="標楷體" w:hAnsi="標楷體" w:hint="eastAsia"/>
          <w:b/>
          <w:bCs/>
          <w:sz w:val="28"/>
          <w:szCs w:val="28"/>
        </w:rPr>
        <w:t>正向行為支持</w:t>
      </w:r>
      <w:r w:rsidR="00407298" w:rsidRPr="003D2D5D">
        <w:rPr>
          <w:rFonts w:ascii="標楷體" w:eastAsia="標楷體" w:hAnsi="標楷體" w:hint="eastAsia"/>
          <w:b/>
          <w:bCs/>
          <w:sz w:val="28"/>
          <w:szCs w:val="28"/>
        </w:rPr>
        <w:t>工作坊</w:t>
      </w:r>
      <w:bookmarkEnd w:id="1"/>
    </w:p>
    <w:p w14:paraId="33CC6D94" w14:textId="3462D388" w:rsidR="007E3E1E" w:rsidRPr="0072109F" w:rsidRDefault="007E3E1E" w:rsidP="003A243D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依據：本市1</w:t>
      </w:r>
      <w:r w:rsidR="000F1876" w:rsidRPr="0072109F">
        <w:rPr>
          <w:rFonts w:ascii="標楷體" w:eastAsia="標楷體" w:hAnsi="標楷體" w:hint="eastAsia"/>
          <w:sz w:val="28"/>
          <w:szCs w:val="28"/>
        </w:rPr>
        <w:t>1</w:t>
      </w:r>
      <w:r w:rsidR="00886139">
        <w:rPr>
          <w:rFonts w:ascii="標楷體" w:eastAsia="標楷體" w:hAnsi="標楷體" w:hint="eastAsia"/>
          <w:sz w:val="28"/>
          <w:szCs w:val="28"/>
        </w:rPr>
        <w:t>2</w:t>
      </w:r>
      <w:r w:rsidRPr="0072109F">
        <w:rPr>
          <w:rFonts w:ascii="標楷體" w:eastAsia="標楷體" w:hAnsi="標楷體"/>
          <w:sz w:val="28"/>
          <w:szCs w:val="28"/>
        </w:rPr>
        <w:t>年特教重點工作會議決議。</w:t>
      </w:r>
    </w:p>
    <w:p w14:paraId="6B589F47" w14:textId="63E4CE79" w:rsidR="003A243D" w:rsidRDefault="000E3E6F" w:rsidP="00101AC4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 w:rsidRPr="003A243D">
        <w:rPr>
          <w:rFonts w:ascii="標楷體" w:eastAsia="標楷體" w:hAnsi="標楷體"/>
          <w:sz w:val="28"/>
          <w:szCs w:val="28"/>
        </w:rPr>
        <w:t>目的：</w:t>
      </w:r>
      <w:r w:rsidR="003A243D" w:rsidRPr="003A243D">
        <w:rPr>
          <w:rFonts w:ascii="標楷體" w:eastAsia="標楷體" w:hAnsi="標楷體"/>
          <w:sz w:val="28"/>
        </w:rPr>
        <w:t>培養本市特教教師、</w:t>
      </w:r>
      <w:proofErr w:type="gramStart"/>
      <w:r w:rsidR="003A243D" w:rsidRPr="003A243D">
        <w:rPr>
          <w:rFonts w:ascii="標楷體" w:eastAsia="標楷體" w:hAnsi="標楷體"/>
          <w:sz w:val="28"/>
        </w:rPr>
        <w:t>專輔老師</w:t>
      </w:r>
      <w:proofErr w:type="gramEnd"/>
      <w:r w:rsidR="003A243D" w:rsidRPr="003A243D">
        <w:rPr>
          <w:rFonts w:ascii="標楷體" w:eastAsia="標楷體" w:hAnsi="標楷體"/>
          <w:sz w:val="28"/>
        </w:rPr>
        <w:t>與普通班老師對於特殊教育學生正向行為支持的認識，並在校園中進行學生正向行為支持的初級與次級輔導</w:t>
      </w:r>
      <w:r w:rsidR="00396AC5">
        <w:rPr>
          <w:rFonts w:ascii="標楷體" w:eastAsia="標楷體" w:hAnsi="標楷體" w:hint="eastAsia"/>
          <w:sz w:val="28"/>
        </w:rPr>
        <w:t>。</w:t>
      </w:r>
    </w:p>
    <w:p w14:paraId="33CC6D97" w14:textId="35C232E9" w:rsidR="007E3E1E" w:rsidRPr="008D6EBC" w:rsidRDefault="007E3E1E" w:rsidP="008D6EBC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D6EBC">
        <w:rPr>
          <w:rFonts w:ascii="標楷體" w:eastAsia="標楷體" w:hAnsi="標楷體"/>
          <w:sz w:val="28"/>
          <w:szCs w:val="28"/>
        </w:rPr>
        <w:t>主辦單位：新竹市政府</w:t>
      </w:r>
    </w:p>
    <w:p w14:paraId="33CC6D98" w14:textId="77777777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指導單位：國立</w:t>
      </w:r>
      <w:r w:rsidR="00CD30F1" w:rsidRPr="0072109F">
        <w:rPr>
          <w:rFonts w:ascii="標楷體" w:eastAsia="標楷體" w:hAnsi="標楷體" w:hint="eastAsia"/>
          <w:sz w:val="28"/>
          <w:szCs w:val="28"/>
        </w:rPr>
        <w:t>清華大學</w:t>
      </w:r>
      <w:r w:rsidR="00535B7A" w:rsidRPr="0072109F">
        <w:rPr>
          <w:rFonts w:ascii="標楷體" w:eastAsia="標楷體" w:hAnsi="標楷體"/>
          <w:sz w:val="28"/>
          <w:szCs w:val="28"/>
        </w:rPr>
        <w:t>、新竹市特教資源中心</w:t>
      </w:r>
    </w:p>
    <w:p w14:paraId="33CC6D99" w14:textId="5DB94891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承辦單位：新竹市</w:t>
      </w:r>
      <w:r w:rsidR="003A243D">
        <w:rPr>
          <w:rFonts w:ascii="標楷體" w:eastAsia="標楷體" w:hAnsi="標楷體" w:hint="eastAsia"/>
          <w:sz w:val="28"/>
          <w:szCs w:val="28"/>
        </w:rPr>
        <w:t>東</w:t>
      </w:r>
      <w:r w:rsidR="00535B7A" w:rsidRPr="0072109F">
        <w:rPr>
          <w:rFonts w:ascii="標楷體" w:eastAsia="標楷體" w:hAnsi="標楷體"/>
          <w:sz w:val="28"/>
          <w:szCs w:val="28"/>
        </w:rPr>
        <w:t>區</w:t>
      </w:r>
      <w:r w:rsidR="003A243D">
        <w:rPr>
          <w:rFonts w:ascii="標楷體" w:eastAsia="標楷體" w:hAnsi="標楷體" w:hint="eastAsia"/>
          <w:sz w:val="28"/>
          <w:szCs w:val="28"/>
        </w:rPr>
        <w:t>陽光</w:t>
      </w:r>
      <w:r w:rsidR="00535B7A" w:rsidRPr="0072109F">
        <w:rPr>
          <w:rFonts w:ascii="標楷體" w:eastAsia="標楷體" w:hAnsi="標楷體"/>
          <w:sz w:val="28"/>
          <w:szCs w:val="28"/>
        </w:rPr>
        <w:t>國</w:t>
      </w:r>
      <w:r w:rsidR="003D2D5D">
        <w:rPr>
          <w:rFonts w:ascii="標楷體" w:eastAsia="標楷體" w:hAnsi="標楷體" w:hint="eastAsia"/>
          <w:sz w:val="28"/>
          <w:szCs w:val="28"/>
        </w:rPr>
        <w:t>民</w:t>
      </w:r>
      <w:r w:rsidR="00535B7A" w:rsidRPr="0072109F">
        <w:rPr>
          <w:rFonts w:ascii="標楷體" w:eastAsia="標楷體" w:hAnsi="標楷體"/>
          <w:sz w:val="28"/>
          <w:szCs w:val="28"/>
        </w:rPr>
        <w:t>小</w:t>
      </w:r>
      <w:r w:rsidR="003D2D5D">
        <w:rPr>
          <w:rFonts w:ascii="標楷體" w:eastAsia="標楷體" w:hAnsi="標楷體" w:hint="eastAsia"/>
          <w:sz w:val="28"/>
          <w:szCs w:val="28"/>
        </w:rPr>
        <w:t>學</w:t>
      </w:r>
    </w:p>
    <w:p w14:paraId="1F3DF523" w14:textId="4D63408A" w:rsidR="0022360A" w:rsidRDefault="0072109F" w:rsidP="009D488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D4D12">
        <w:rPr>
          <w:rFonts w:ascii="標楷體" w:eastAsia="標楷體" w:hAnsi="標楷體" w:hint="eastAsia"/>
          <w:sz w:val="28"/>
          <w:szCs w:val="28"/>
        </w:rPr>
        <w:t>研習時間及</w:t>
      </w:r>
      <w:r w:rsidR="00444120">
        <w:rPr>
          <w:rFonts w:ascii="標楷體" w:eastAsia="標楷體" w:hAnsi="標楷體" w:hint="eastAsia"/>
          <w:sz w:val="28"/>
          <w:szCs w:val="28"/>
        </w:rPr>
        <w:t>內容</w:t>
      </w:r>
      <w:r w:rsidR="000E3E6F" w:rsidRPr="00BD4D12">
        <w:rPr>
          <w:rFonts w:ascii="標楷體" w:eastAsia="標楷體" w:hAnsi="標楷體"/>
          <w:sz w:val="28"/>
          <w:szCs w:val="28"/>
        </w:rPr>
        <w:t>：</w:t>
      </w:r>
    </w:p>
    <w:p w14:paraId="5684E957" w14:textId="73C120E0" w:rsidR="002E3711" w:rsidRPr="003D7B51" w:rsidRDefault="003D7B51" w:rsidP="002E3711">
      <w:pPr>
        <w:spacing w:line="500" w:lineRule="exact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E3711"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>「特殊教育學生之正向行為支持工作坊」包含了三年的課程，課程內容列表如下</w:t>
      </w:r>
      <w:r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margin" w:tblpXSpec="right" w:tblpY="852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7C2AEC" w:rsidRPr="0072109F" w14:paraId="550C1FAB" w14:textId="77777777" w:rsidTr="007C2AEC">
        <w:tc>
          <w:tcPr>
            <w:tcW w:w="1548" w:type="dxa"/>
            <w:vAlign w:val="center"/>
          </w:tcPr>
          <w:p w14:paraId="30F10D60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2A9AE6CE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39538E4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38" w:type="dxa"/>
          </w:tcPr>
          <w:p w14:paraId="5F80F5D0" w14:textId="6FA3BCB7" w:rsidR="00A12F2A" w:rsidRPr="00A12F2A" w:rsidRDefault="00A12F2A" w:rsidP="00A12F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12年12月6日(三)</w:t>
            </w:r>
          </w:p>
          <w:p w14:paraId="44ADA7D3" w14:textId="71631A1B" w:rsidR="007C2AEC" w:rsidRPr="00A12F2A" w:rsidRDefault="00A12F2A" w:rsidP="00A12F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</w:tr>
      <w:tr w:rsidR="007C2AEC" w:rsidRPr="0072109F" w14:paraId="1E3A12C0" w14:textId="77777777" w:rsidTr="007C2AEC">
        <w:tc>
          <w:tcPr>
            <w:tcW w:w="1548" w:type="dxa"/>
            <w:vAlign w:val="center"/>
          </w:tcPr>
          <w:p w14:paraId="4D27D10A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150" w:type="dxa"/>
            <w:vAlign w:val="center"/>
          </w:tcPr>
          <w:p w14:paraId="0B8B5862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7BCA62B7" w14:textId="10E1080D" w:rsidR="007C2AEC" w:rsidRPr="00A12F2A" w:rsidRDefault="00F139A2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 xml:space="preserve">陽光國小 </w:t>
            </w:r>
            <w:r w:rsidR="007C2AEC" w:rsidRPr="00A12F2A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</w:tr>
      <w:tr w:rsidR="007C2AEC" w:rsidRPr="0072109F" w14:paraId="66EB9EFA" w14:textId="77777777" w:rsidTr="007C2AEC">
        <w:tc>
          <w:tcPr>
            <w:tcW w:w="1548" w:type="dxa"/>
            <w:vAlign w:val="center"/>
          </w:tcPr>
          <w:p w14:paraId="34EE046D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150" w:type="dxa"/>
            <w:vAlign w:val="center"/>
          </w:tcPr>
          <w:p w14:paraId="2A2C97AD" w14:textId="77777777" w:rsidR="007C2AEC" w:rsidRPr="003A243D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651FEF">
              <w:rPr>
                <w:rFonts w:ascii="標楷體" w:eastAsia="標楷體" w:hAnsi="標楷體"/>
                <w:spacing w:val="-1"/>
                <w:sz w:val="28"/>
              </w:rPr>
              <w:t>特殊教育學生之正向行為支持</w:t>
            </w:r>
          </w:p>
        </w:tc>
        <w:tc>
          <w:tcPr>
            <w:tcW w:w="4038" w:type="dxa"/>
          </w:tcPr>
          <w:p w14:paraId="0BC385AB" w14:textId="77777777" w:rsidR="007C2AEC" w:rsidRPr="00A12F2A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A12F2A">
              <w:rPr>
                <w:rFonts w:ascii="標楷體" w:eastAsia="標楷體" w:hAnsi="標楷體" w:hint="eastAsia"/>
                <w:spacing w:val="-1"/>
                <w:sz w:val="28"/>
              </w:rPr>
              <w:t>三級輔導的概念</w:t>
            </w:r>
          </w:p>
        </w:tc>
      </w:tr>
    </w:tbl>
    <w:p w14:paraId="3985643D" w14:textId="1E40D0F2" w:rsidR="000459B0" w:rsidRPr="007C2AEC" w:rsidRDefault="003D7B51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1134C0">
        <w:rPr>
          <w:rFonts w:ascii="標楷體" w:eastAsia="標楷體" w:hAnsi="標楷體" w:cs="新細明體" w:hint="eastAsia"/>
          <w:kern w:val="0"/>
          <w:sz w:val="28"/>
          <w:szCs w:val="28"/>
        </w:rPr>
        <w:t>第一年課程：普特合作</w:t>
      </w:r>
      <w:proofErr w:type="gramStart"/>
      <w:r w:rsidRPr="001134C0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1134C0">
        <w:rPr>
          <w:rFonts w:ascii="標楷體" w:eastAsia="標楷體" w:hAnsi="標楷體" w:cs="新細明體" w:hint="eastAsia"/>
          <w:kern w:val="0"/>
          <w:sz w:val="28"/>
          <w:szCs w:val="28"/>
        </w:rPr>
        <w:t>特殊教育學生之正向行為支持</w:t>
      </w:r>
    </w:p>
    <w:p w14:paraId="379C8E8C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7EF76462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73D30A9F" w14:textId="77777777" w:rsidR="007C2AEC" w:rsidRPr="007C2AEC" w:rsidRDefault="007C2AEC" w:rsidP="007C2AEC">
      <w:pPr>
        <w:pStyle w:val="aa"/>
        <w:rPr>
          <w:rFonts w:ascii="標楷體" w:eastAsia="標楷體" w:hAnsi="標楷體"/>
          <w:sz w:val="28"/>
        </w:rPr>
      </w:pPr>
    </w:p>
    <w:p w14:paraId="70602212" w14:textId="3AE1AEB0" w:rsidR="001134C0" w:rsidRDefault="001134C0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第二年課程：</w:t>
      </w:r>
      <w:r w:rsidR="00CE109D">
        <w:rPr>
          <w:rFonts w:ascii="標楷體" w:eastAsia="標楷體" w:hAnsi="標楷體" w:hint="eastAsia"/>
          <w:sz w:val="28"/>
        </w:rPr>
        <w:t>行為功能評估</w:t>
      </w:r>
    </w:p>
    <w:tbl>
      <w:tblPr>
        <w:tblStyle w:val="a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F22A37" w:rsidRPr="00F22A37" w14:paraId="62A6E6DA" w14:textId="77777777" w:rsidTr="007C2AEC">
        <w:tc>
          <w:tcPr>
            <w:tcW w:w="1548" w:type="dxa"/>
            <w:vAlign w:val="center"/>
          </w:tcPr>
          <w:p w14:paraId="6A453023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65F6FB4B" w14:textId="309A45E6" w:rsidR="00AE45DE" w:rsidRPr="00A12F2A" w:rsidRDefault="00AE45DE" w:rsidP="00AE4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113年 3 月 20 日(三)</w:t>
            </w:r>
          </w:p>
          <w:p w14:paraId="7A00E7F7" w14:textId="4F135080" w:rsidR="007C2AEC" w:rsidRPr="00F22A37" w:rsidRDefault="00AE45DE" w:rsidP="00AE4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  <w:tc>
          <w:tcPr>
            <w:tcW w:w="4038" w:type="dxa"/>
          </w:tcPr>
          <w:p w14:paraId="339E8025" w14:textId="1BE3BFF1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F22A37" w:rsidRPr="00F22A37" w14:paraId="6907213A" w14:textId="77777777" w:rsidTr="007C2AEC">
        <w:tc>
          <w:tcPr>
            <w:tcW w:w="1548" w:type="dxa"/>
            <w:vAlign w:val="center"/>
          </w:tcPr>
          <w:p w14:paraId="37F32A1D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50" w:type="dxa"/>
            <w:vAlign w:val="center"/>
          </w:tcPr>
          <w:p w14:paraId="06A36A1D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462A8A44" w14:textId="508ADEF4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 xml:space="preserve"> 陽光國小 階梯教室</w:t>
            </w:r>
          </w:p>
        </w:tc>
      </w:tr>
      <w:tr w:rsidR="00F22A37" w:rsidRPr="00F22A37" w14:paraId="381C9089" w14:textId="77777777" w:rsidTr="007C2AEC">
        <w:tc>
          <w:tcPr>
            <w:tcW w:w="1548" w:type="dxa"/>
            <w:vAlign w:val="center"/>
          </w:tcPr>
          <w:p w14:paraId="519295B2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4150" w:type="dxa"/>
            <w:vAlign w:val="center"/>
          </w:tcPr>
          <w:p w14:paraId="7F85AF84" w14:textId="5F35FE7A" w:rsidR="007C2AEC" w:rsidRPr="00F22A37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行為功能評估之概念與實施</w:t>
            </w:r>
          </w:p>
        </w:tc>
        <w:tc>
          <w:tcPr>
            <w:tcW w:w="4038" w:type="dxa"/>
          </w:tcPr>
          <w:p w14:paraId="46AB63B2" w14:textId="02F808FC" w:rsidR="007C2AEC" w:rsidRPr="00F22A37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行為介入計畫擬定</w:t>
            </w:r>
          </w:p>
        </w:tc>
      </w:tr>
    </w:tbl>
    <w:p w14:paraId="6039EA76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293A799F" w14:textId="7A981D70" w:rsidR="00CE109D" w:rsidRDefault="00CE109D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第三年課程：</w:t>
      </w:r>
      <w:r w:rsidR="007C2AEC">
        <w:rPr>
          <w:rFonts w:ascii="標楷體" w:eastAsia="標楷體" w:hAnsi="標楷體" w:hint="eastAsia"/>
          <w:sz w:val="28"/>
        </w:rPr>
        <w:t>個案實作分享討論</w:t>
      </w:r>
    </w:p>
    <w:tbl>
      <w:tblPr>
        <w:tblStyle w:val="a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F22A37" w:rsidRPr="00F22A37" w14:paraId="517F9FB7" w14:textId="77777777" w:rsidTr="00CB7A92">
        <w:tc>
          <w:tcPr>
            <w:tcW w:w="1548" w:type="dxa"/>
            <w:vAlign w:val="center"/>
          </w:tcPr>
          <w:p w14:paraId="328AEA3C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1648BC44" w14:textId="2F5A4174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490C" w:rsidRPr="00F22A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038" w:type="dxa"/>
          </w:tcPr>
          <w:p w14:paraId="7F6B4694" w14:textId="333E5574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490C" w:rsidRPr="00F22A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F22A37" w:rsidRPr="00F22A37" w14:paraId="0AF9CCD3" w14:textId="77777777" w:rsidTr="00CB7A92">
        <w:tc>
          <w:tcPr>
            <w:tcW w:w="1548" w:type="dxa"/>
            <w:vAlign w:val="center"/>
          </w:tcPr>
          <w:p w14:paraId="281F0460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50" w:type="dxa"/>
            <w:vAlign w:val="center"/>
          </w:tcPr>
          <w:p w14:paraId="48F7A8FF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601B1B79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 xml:space="preserve"> 陽光國小 階梯教室</w:t>
            </w:r>
          </w:p>
        </w:tc>
      </w:tr>
      <w:tr w:rsidR="00F22A37" w:rsidRPr="00F22A37" w14:paraId="2951AA36" w14:textId="77777777" w:rsidTr="00CB7A92">
        <w:tc>
          <w:tcPr>
            <w:tcW w:w="1548" w:type="dxa"/>
            <w:vAlign w:val="center"/>
          </w:tcPr>
          <w:p w14:paraId="2C33624A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4150" w:type="dxa"/>
            <w:vAlign w:val="center"/>
          </w:tcPr>
          <w:p w14:paraId="4A4E8E18" w14:textId="49E0381B" w:rsidR="007C2AEC" w:rsidRPr="00F22A37" w:rsidRDefault="00F22A37" w:rsidP="00CB7A92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行為功能介入方案成效評估</w:t>
            </w:r>
          </w:p>
        </w:tc>
        <w:tc>
          <w:tcPr>
            <w:tcW w:w="4038" w:type="dxa"/>
          </w:tcPr>
          <w:p w14:paraId="42AE070F" w14:textId="588197EF" w:rsidR="007C2AEC" w:rsidRPr="00F22A37" w:rsidRDefault="00F22A37" w:rsidP="00CB7A92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實作個案分享</w:t>
            </w:r>
          </w:p>
        </w:tc>
      </w:tr>
    </w:tbl>
    <w:p w14:paraId="38AE59FC" w14:textId="4F89614C" w:rsidR="007C2AEC" w:rsidRDefault="007C2AEC" w:rsidP="007C2AEC">
      <w:pPr>
        <w:pStyle w:val="aa"/>
        <w:spacing w:line="500" w:lineRule="exact"/>
        <w:ind w:leftChars="0" w:left="1440"/>
        <w:rPr>
          <w:rFonts w:ascii="標楷體" w:eastAsia="標楷體" w:hAnsi="標楷體"/>
          <w:sz w:val="28"/>
        </w:rPr>
      </w:pPr>
    </w:p>
    <w:p w14:paraId="646674D4" w14:textId="77777777" w:rsidR="005F6483" w:rsidRPr="005F6483" w:rsidRDefault="005F6483" w:rsidP="007C2AEC">
      <w:pPr>
        <w:pStyle w:val="aa"/>
        <w:spacing w:line="500" w:lineRule="exact"/>
        <w:ind w:leftChars="0" w:left="1440"/>
        <w:rPr>
          <w:rFonts w:ascii="標楷體" w:eastAsia="標楷體" w:hAnsi="標楷體"/>
          <w:sz w:val="28"/>
        </w:rPr>
      </w:pPr>
    </w:p>
    <w:p w14:paraId="0715B627" w14:textId="1B93CD90" w:rsidR="00254F67" w:rsidRDefault="00254F67" w:rsidP="001C2D5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講師</w:t>
      </w:r>
      <w:r w:rsidRPr="0068189B">
        <w:rPr>
          <w:rFonts w:ascii="標楷體" w:eastAsia="標楷體" w:hAnsi="標楷體"/>
          <w:sz w:val="28"/>
          <w:szCs w:val="28"/>
        </w:rPr>
        <w:t>：</w:t>
      </w:r>
      <w:r w:rsidR="003A243D">
        <w:rPr>
          <w:rFonts w:ascii="標楷體" w:eastAsia="標楷體" w:hAnsi="標楷體" w:hint="eastAsia"/>
          <w:sz w:val="28"/>
          <w:szCs w:val="28"/>
        </w:rPr>
        <w:t>段傳芬老師</w:t>
      </w:r>
      <w:r w:rsidR="003A243D">
        <w:rPr>
          <w:rFonts w:ascii="標楷體" w:eastAsia="標楷體" w:hAnsi="標楷體"/>
          <w:sz w:val="28"/>
          <w:szCs w:val="28"/>
        </w:rPr>
        <w:t xml:space="preserve"> </w:t>
      </w:r>
    </w:p>
    <w:p w14:paraId="37F02428" w14:textId="7960F948" w:rsidR="0072109F" w:rsidRPr="001C2D5B" w:rsidRDefault="007E3E1E" w:rsidP="001C2D5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C2D5B">
        <w:rPr>
          <w:rFonts w:ascii="標楷體" w:eastAsia="標楷體" w:hAnsi="標楷體"/>
          <w:sz w:val="28"/>
          <w:szCs w:val="28"/>
        </w:rPr>
        <w:t>研習</w:t>
      </w:r>
      <w:r w:rsidR="00444120" w:rsidRPr="0072109F">
        <w:rPr>
          <w:rFonts w:ascii="標楷體" w:eastAsia="標楷體" w:hAnsi="標楷體"/>
          <w:sz w:val="28"/>
          <w:szCs w:val="28"/>
        </w:rPr>
        <w:t>對象</w:t>
      </w:r>
      <w:r w:rsidR="00444120">
        <w:rPr>
          <w:rFonts w:ascii="標楷體" w:eastAsia="標楷體" w:hAnsi="標楷體" w:hint="eastAsia"/>
          <w:sz w:val="28"/>
          <w:szCs w:val="28"/>
        </w:rPr>
        <w:t>及</w:t>
      </w:r>
      <w:r w:rsidRPr="001C2D5B">
        <w:rPr>
          <w:rFonts w:ascii="標楷體" w:eastAsia="標楷體" w:hAnsi="標楷體"/>
          <w:sz w:val="28"/>
          <w:szCs w:val="28"/>
        </w:rPr>
        <w:t>人數：</w:t>
      </w:r>
      <w:r w:rsidR="00444120">
        <w:rPr>
          <w:rFonts w:ascii="標楷體" w:eastAsia="標楷體" w:hAnsi="標楷體" w:hint="eastAsia"/>
          <w:sz w:val="28"/>
          <w:szCs w:val="28"/>
        </w:rPr>
        <w:t>新竹市各國中小</w:t>
      </w:r>
      <w:r w:rsidR="00444120" w:rsidRPr="0072109F">
        <w:rPr>
          <w:rFonts w:ascii="標楷體" w:eastAsia="標楷體" w:hAnsi="標楷體" w:hint="eastAsia"/>
          <w:sz w:val="28"/>
          <w:szCs w:val="28"/>
        </w:rPr>
        <w:t>特教老師、普通班老師</w:t>
      </w:r>
      <w:r w:rsidR="00444120">
        <w:rPr>
          <w:rFonts w:ascii="標楷體" w:eastAsia="標楷體" w:hAnsi="標楷體" w:hint="eastAsia"/>
          <w:sz w:val="28"/>
          <w:szCs w:val="28"/>
        </w:rPr>
        <w:t>，</w:t>
      </w:r>
      <w:r w:rsidR="00254F67">
        <w:rPr>
          <w:rFonts w:ascii="標楷體" w:eastAsia="標楷體" w:hAnsi="標楷體" w:hint="eastAsia"/>
          <w:sz w:val="28"/>
          <w:szCs w:val="28"/>
        </w:rPr>
        <w:t>共</w:t>
      </w:r>
      <w:r w:rsidR="009A16E6">
        <w:rPr>
          <w:rFonts w:ascii="標楷體" w:eastAsia="標楷體" w:hAnsi="標楷體" w:hint="eastAsia"/>
          <w:sz w:val="28"/>
          <w:szCs w:val="28"/>
        </w:rPr>
        <w:t>80</w:t>
      </w:r>
      <w:r w:rsidR="001C2D5B">
        <w:rPr>
          <w:rFonts w:ascii="標楷體" w:eastAsia="標楷體" w:hAnsi="標楷體" w:hint="eastAsia"/>
          <w:sz w:val="28"/>
          <w:szCs w:val="28"/>
        </w:rPr>
        <w:t>人。</w:t>
      </w:r>
    </w:p>
    <w:p w14:paraId="33CC6D9F" w14:textId="1D491BA4" w:rsidR="007E3E1E" w:rsidRDefault="007E3E1E" w:rsidP="003D2EF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955284">
        <w:rPr>
          <w:rFonts w:ascii="標楷體" w:eastAsia="標楷體" w:hAnsi="標楷體"/>
          <w:sz w:val="28"/>
          <w:szCs w:val="28"/>
        </w:rPr>
        <w:t>報名</w:t>
      </w:r>
      <w:r w:rsidR="00955284" w:rsidRPr="00955284">
        <w:rPr>
          <w:rFonts w:ascii="標楷體" w:eastAsia="標楷體" w:hAnsi="標楷體" w:hint="eastAsia"/>
          <w:sz w:val="28"/>
          <w:szCs w:val="28"/>
        </w:rPr>
        <w:t>方式</w:t>
      </w:r>
      <w:r w:rsidRPr="00955284">
        <w:rPr>
          <w:rFonts w:ascii="標楷體" w:eastAsia="標楷體" w:hAnsi="標楷體"/>
          <w:sz w:val="28"/>
          <w:szCs w:val="28"/>
        </w:rPr>
        <w:t>：自即日起至</w:t>
      </w:r>
      <w:r w:rsidR="00931C7A" w:rsidRPr="00955284">
        <w:rPr>
          <w:rFonts w:ascii="標楷體" w:eastAsia="標楷體" w:hAnsi="標楷體" w:hint="eastAsia"/>
          <w:sz w:val="28"/>
          <w:szCs w:val="28"/>
        </w:rPr>
        <w:t>11</w:t>
      </w:r>
      <w:r w:rsidRPr="00955284">
        <w:rPr>
          <w:rFonts w:ascii="標楷體" w:eastAsia="標楷體" w:hAnsi="標楷體"/>
          <w:sz w:val="28"/>
          <w:szCs w:val="28"/>
        </w:rPr>
        <w:t>月</w:t>
      </w:r>
      <w:r w:rsidR="00931C7A" w:rsidRPr="00955284">
        <w:rPr>
          <w:rFonts w:ascii="標楷體" w:eastAsia="標楷體" w:hAnsi="標楷體" w:hint="eastAsia"/>
          <w:sz w:val="28"/>
          <w:szCs w:val="28"/>
        </w:rPr>
        <w:t>1</w:t>
      </w:r>
      <w:r w:rsidRPr="00955284">
        <w:rPr>
          <w:rFonts w:ascii="標楷體" w:eastAsia="標楷體" w:hAnsi="標楷體"/>
          <w:sz w:val="28"/>
          <w:szCs w:val="28"/>
        </w:rPr>
        <w:t>日前至本市教育網「教師研習護照」報名。</w:t>
      </w:r>
    </w:p>
    <w:p w14:paraId="18B6368A" w14:textId="155E9B10" w:rsidR="00955284" w:rsidRPr="00955284" w:rsidRDefault="00955284" w:rsidP="003D2EF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研習經費：本項計畫經費依年度向市府申請。</w:t>
      </w:r>
    </w:p>
    <w:p w14:paraId="587138BA" w14:textId="77777777" w:rsidR="00254F67" w:rsidRDefault="007E3E1E" w:rsidP="00F40D6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68189B">
        <w:rPr>
          <w:rFonts w:ascii="標楷體" w:eastAsia="標楷體" w:hAnsi="標楷體"/>
          <w:sz w:val="28"/>
          <w:szCs w:val="28"/>
        </w:rPr>
        <w:t>獎勵：承辦本項活動績優工作人員，依本市教育專業人員獎勵標準補充規</w:t>
      </w:r>
      <w:r w:rsidR="00254F67" w:rsidRPr="0068189B">
        <w:rPr>
          <w:rFonts w:ascii="標楷體" w:eastAsia="標楷體" w:hAnsi="標楷體"/>
          <w:sz w:val="28"/>
          <w:szCs w:val="28"/>
        </w:rPr>
        <w:t>定</w:t>
      </w:r>
      <w:r w:rsidR="00254F6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3CC6DA1" w14:textId="79EA66C6" w:rsidR="007E3E1E" w:rsidRPr="0068189B" w:rsidRDefault="00254F67" w:rsidP="003D2D5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8189B">
        <w:rPr>
          <w:rFonts w:ascii="標楷體" w:eastAsia="標楷體" w:hAnsi="標楷體"/>
          <w:sz w:val="28"/>
          <w:szCs w:val="28"/>
        </w:rPr>
        <w:t>辦</w:t>
      </w:r>
      <w:r w:rsidR="00044852" w:rsidRPr="0068189B">
        <w:rPr>
          <w:rFonts w:ascii="標楷體" w:eastAsia="標楷體" w:hAnsi="標楷體"/>
          <w:sz w:val="28"/>
          <w:szCs w:val="28"/>
        </w:rPr>
        <w:t>理敘獎。</w:t>
      </w:r>
    </w:p>
    <w:p w14:paraId="33CC6DA2" w14:textId="16E5D47F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其他：</w:t>
      </w:r>
    </w:p>
    <w:p w14:paraId="33CC6DA4" w14:textId="50F362EF" w:rsidR="007E3E1E" w:rsidRPr="00955284" w:rsidRDefault="007E3E1E" w:rsidP="00F751A8">
      <w:pPr>
        <w:pStyle w:val="ab"/>
        <w:numPr>
          <w:ilvl w:val="1"/>
          <w:numId w:val="1"/>
        </w:numPr>
        <w:spacing w:line="500" w:lineRule="exact"/>
        <w:rPr>
          <w:rFonts w:ascii="標楷體" w:eastAsia="標楷體" w:hAnsi="標楷體"/>
        </w:rPr>
      </w:pPr>
      <w:r w:rsidRPr="00955284">
        <w:rPr>
          <w:rFonts w:ascii="標楷體" w:eastAsia="標楷體" w:hAnsi="標楷體"/>
        </w:rPr>
        <w:t>請給予參加研習教師及工作人員公假</w:t>
      </w:r>
      <w:r w:rsidR="00955284">
        <w:rPr>
          <w:rFonts w:ascii="標楷體" w:eastAsia="標楷體" w:hAnsi="標楷體" w:hint="eastAsia"/>
        </w:rPr>
        <w:t>，</w:t>
      </w:r>
      <w:r w:rsidR="00955284" w:rsidRPr="00955284">
        <w:rPr>
          <w:rFonts w:ascii="標楷體" w:eastAsia="標楷體" w:hAnsi="標楷體" w:hint="eastAsia"/>
        </w:rPr>
        <w:t>全程參與者核發3小時研習時數</w:t>
      </w:r>
      <w:r w:rsidR="00955284" w:rsidRPr="00955284">
        <w:rPr>
          <w:rFonts w:ascii="標楷體" w:eastAsia="標楷體" w:hAnsi="標楷體"/>
        </w:rPr>
        <w:t>。</w:t>
      </w:r>
    </w:p>
    <w:p w14:paraId="33CC6DA5" w14:textId="0448C300" w:rsidR="007E3E1E" w:rsidRDefault="00660D45" w:rsidP="007E3E1E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請參與的人員自備環保杯及配戴口罩。</w:t>
      </w:r>
    </w:p>
    <w:p w14:paraId="32B45FB6" w14:textId="5D705B20" w:rsidR="00FC310B" w:rsidRPr="0072109F" w:rsidRDefault="00955284" w:rsidP="007E3E1E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本校停車位不足，建議參與教師騎乘機車或是共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乘</w:t>
      </w:r>
      <w:r w:rsidRPr="00955284">
        <w:rPr>
          <w:rFonts w:ascii="標楷體" w:eastAsia="標楷體" w:hAnsi="標楷體" w:hint="eastAsia"/>
          <w:sz w:val="28"/>
          <w:szCs w:val="28"/>
        </w:rPr>
        <w:t>停至</w:t>
      </w:r>
      <w:proofErr w:type="gramEnd"/>
      <w:r w:rsidRPr="00955284">
        <w:rPr>
          <w:rFonts w:ascii="標楷體" w:eastAsia="標楷體" w:hAnsi="標楷體" w:hint="eastAsia"/>
          <w:sz w:val="28"/>
          <w:szCs w:val="28"/>
        </w:rPr>
        <w:t>鄰近付費停車場(清大南大校區、清大四季)，或國軍文化園區停車場，再步行到校</w:t>
      </w:r>
      <w:r>
        <w:rPr>
          <w:rFonts w:ascii="標楷體" w:eastAsia="標楷體" w:hAnsi="標楷體" w:hint="eastAsia"/>
          <w:sz w:val="28"/>
          <w:szCs w:val="28"/>
        </w:rPr>
        <w:t>。(停車資訊如後)</w:t>
      </w:r>
      <w:r w:rsidR="003B1CDC">
        <w:rPr>
          <w:rFonts w:ascii="標楷體" w:eastAsia="標楷體" w:hAnsi="標楷體" w:hint="eastAsia"/>
          <w:sz w:val="28"/>
          <w:szCs w:val="28"/>
        </w:rPr>
        <w:t>。</w:t>
      </w:r>
    </w:p>
    <w:p w14:paraId="273A937B" w14:textId="78D9E1BF" w:rsidR="00BD4D12" w:rsidRPr="00931C7A" w:rsidRDefault="007E3E1E" w:rsidP="00931C7A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72109F">
        <w:rPr>
          <w:rFonts w:hAnsi="標楷體" w:cs="Times New Roman"/>
          <w:color w:val="auto"/>
          <w:sz w:val="28"/>
          <w:szCs w:val="28"/>
        </w:rPr>
        <w:t>十</w:t>
      </w:r>
      <w:r w:rsidR="00044852" w:rsidRPr="0072109F">
        <w:rPr>
          <w:rFonts w:hAnsi="標楷體" w:cs="Times New Roman"/>
          <w:color w:val="auto"/>
          <w:sz w:val="28"/>
          <w:szCs w:val="28"/>
        </w:rPr>
        <w:t>二</w:t>
      </w:r>
      <w:r w:rsidRPr="0072109F">
        <w:rPr>
          <w:rFonts w:hAnsi="標楷體" w:cs="Times New Roman"/>
          <w:color w:val="auto"/>
          <w:sz w:val="28"/>
          <w:szCs w:val="28"/>
        </w:rPr>
        <w:t>、本計畫奉核定後實施，修正時亦同。</w:t>
      </w:r>
    </w:p>
    <w:p w14:paraId="1EDD925F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20372E9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FFD21E4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5927BFC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C6A0370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7061406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4CE543C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19B8096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0CE8E4D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441D7CB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60423F2" w14:textId="462DCFB6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929B4E" w14:textId="77777777" w:rsidR="00860FA4" w:rsidRDefault="00860FA4" w:rsidP="00860FA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6134F">
        <w:rPr>
          <w:rFonts w:ascii="標楷體" w:eastAsia="標楷體" w:hAnsi="標楷體" w:hint="eastAsia"/>
          <w:b/>
          <w:sz w:val="36"/>
          <w:szCs w:val="36"/>
        </w:rPr>
        <w:t>新竹市112年「全市教師特教知能研習」</w:t>
      </w:r>
    </w:p>
    <w:p w14:paraId="3A5CEE3B" w14:textId="77777777" w:rsidR="00860FA4" w:rsidRPr="0072109F" w:rsidRDefault="00860FA4" w:rsidP="00860FA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特殊教育學生之正向行為支持</w:t>
      </w:r>
      <w:r w:rsidRPr="0096134F">
        <w:rPr>
          <w:rFonts w:ascii="標楷體" w:eastAsia="標楷體" w:hAnsi="標楷體" w:hint="eastAsia"/>
          <w:b/>
          <w:sz w:val="36"/>
          <w:szCs w:val="36"/>
        </w:rPr>
        <w:t>工作坊</w:t>
      </w:r>
    </w:p>
    <w:p w14:paraId="1A2C20AE" w14:textId="77777777" w:rsidR="00860FA4" w:rsidRDefault="00860FA4" w:rsidP="00860FA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2109F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p w14:paraId="29EE857C" w14:textId="77777777" w:rsidR="00860FA4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FC310B">
        <w:rPr>
          <w:rFonts w:ascii="標楷體" w:eastAsia="標楷體" w:hAnsi="標楷體" w:hint="eastAsia"/>
          <w:bCs/>
          <w:sz w:val="28"/>
          <w:szCs w:val="36"/>
        </w:rPr>
        <w:t>研習時間：</w:t>
      </w:r>
      <w:r>
        <w:rPr>
          <w:rFonts w:ascii="標楷體" w:eastAsia="標楷體" w:hAnsi="標楷體" w:hint="eastAsia"/>
          <w:bCs/>
          <w:sz w:val="28"/>
          <w:szCs w:val="36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36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36"/>
        </w:rPr>
        <w:t>)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112年11月8日(三) 13：30-16：30</w:t>
      </w:r>
    </w:p>
    <w:p w14:paraId="3E83AA75" w14:textId="77777777" w:rsidR="00860FA4" w:rsidRPr="00FC310B" w:rsidRDefault="00860FA4" w:rsidP="00860FA4">
      <w:pPr>
        <w:pStyle w:val="aa"/>
        <w:ind w:leftChars="0" w:left="750"/>
        <w:rPr>
          <w:rFonts w:ascii="標楷體" w:eastAsia="標楷體" w:hAnsi="標楷體"/>
          <w:bCs/>
          <w:sz w:val="28"/>
          <w:szCs w:val="36"/>
        </w:rPr>
      </w:pPr>
      <w:r>
        <w:rPr>
          <w:rFonts w:ascii="標楷體" w:eastAsia="標楷體" w:hAnsi="標楷體" w:hint="eastAsia"/>
          <w:bCs/>
          <w:sz w:val="28"/>
          <w:szCs w:val="36"/>
        </w:rPr>
        <w:t xml:space="preserve">          (二)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112年1</w:t>
      </w:r>
      <w:r>
        <w:rPr>
          <w:rFonts w:ascii="標楷體" w:eastAsia="標楷體" w:hAnsi="標楷體" w:hint="eastAsia"/>
          <w:bCs/>
          <w:sz w:val="28"/>
          <w:szCs w:val="36"/>
        </w:rPr>
        <w:t>2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月</w:t>
      </w:r>
      <w:r>
        <w:rPr>
          <w:rFonts w:ascii="標楷體" w:eastAsia="標楷體" w:hAnsi="標楷體" w:hint="eastAsia"/>
          <w:bCs/>
          <w:sz w:val="28"/>
          <w:szCs w:val="36"/>
        </w:rPr>
        <w:t>6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日(三) 13：30-16：30</w:t>
      </w:r>
    </w:p>
    <w:p w14:paraId="5C2F1E1F" w14:textId="77777777" w:rsidR="00860FA4" w:rsidRPr="00376661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376661">
        <w:rPr>
          <w:rFonts w:ascii="標楷體" w:eastAsia="標楷體" w:hAnsi="標楷體" w:hint="eastAsia"/>
          <w:bCs/>
          <w:sz w:val="28"/>
          <w:szCs w:val="36"/>
        </w:rPr>
        <w:t>研習地點</w:t>
      </w:r>
      <w:r>
        <w:rPr>
          <w:rFonts w:ascii="標楷體" w:eastAsia="標楷體" w:hAnsi="標楷體" w:hint="eastAsia"/>
          <w:bCs/>
          <w:sz w:val="28"/>
          <w:szCs w:val="36"/>
        </w:rPr>
        <w:t>：陽光國小階梯教室</w:t>
      </w:r>
    </w:p>
    <w:p w14:paraId="16A38061" w14:textId="77777777" w:rsidR="00860FA4" w:rsidRPr="00376661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376661">
        <w:rPr>
          <w:rFonts w:ascii="標楷體" w:eastAsia="標楷體" w:hAnsi="標楷體" w:hint="eastAsia"/>
          <w:bCs/>
          <w:sz w:val="28"/>
          <w:szCs w:val="36"/>
        </w:rPr>
        <w:t>課程流程表</w:t>
      </w:r>
    </w:p>
    <w:tbl>
      <w:tblPr>
        <w:tblW w:w="961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3969"/>
        <w:gridCol w:w="3888"/>
      </w:tblGrid>
      <w:tr w:rsidR="00860FA4" w:rsidRPr="0072109F" w14:paraId="6659893D" w14:textId="77777777" w:rsidTr="00BE15FC">
        <w:trPr>
          <w:trHeight w:val="775"/>
        </w:trPr>
        <w:tc>
          <w:tcPr>
            <w:tcW w:w="1757" w:type="dxa"/>
            <w:vAlign w:val="center"/>
          </w:tcPr>
          <w:p w14:paraId="1980B90C" w14:textId="77777777" w:rsidR="00860FA4" w:rsidRPr="0072109F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日期時間</w:t>
            </w:r>
          </w:p>
        </w:tc>
        <w:tc>
          <w:tcPr>
            <w:tcW w:w="3969" w:type="dxa"/>
            <w:vAlign w:val="center"/>
          </w:tcPr>
          <w:p w14:paraId="7A47B07C" w14:textId="77777777" w:rsidR="00860FA4" w:rsidRPr="0072109F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11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8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三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3888" w:type="dxa"/>
            <w:vAlign w:val="center"/>
          </w:tcPr>
          <w:p w14:paraId="2B4A8EEB" w14:textId="77777777" w:rsidR="00860FA4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12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6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三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860FA4" w:rsidRPr="00931C7A" w14:paraId="783C082F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13F2C806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20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63F04001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3888" w:type="dxa"/>
          </w:tcPr>
          <w:p w14:paraId="12D45E8D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報到</w:t>
            </w:r>
          </w:p>
        </w:tc>
      </w:tr>
      <w:tr w:rsidR="00860FA4" w:rsidRPr="00931C7A" w14:paraId="68AE4208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3212DF6C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4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911FEE4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認識學生情緒行為問題及種類</w:t>
            </w:r>
          </w:p>
        </w:tc>
        <w:tc>
          <w:tcPr>
            <w:tcW w:w="3888" w:type="dxa"/>
          </w:tcPr>
          <w:p w14:paraId="626C1D55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特教學生情緒行為問題三級預防概念</w:t>
            </w:r>
          </w:p>
        </w:tc>
      </w:tr>
      <w:tr w:rsidR="00860FA4" w:rsidRPr="00931C7A" w14:paraId="1400994E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00282C4A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4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5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037BE45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認識特殊教育學生</w:t>
            </w:r>
          </w:p>
        </w:tc>
        <w:tc>
          <w:tcPr>
            <w:tcW w:w="3888" w:type="dxa"/>
          </w:tcPr>
          <w:p w14:paraId="158B1711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初級預防常用之教學與班級經營策略</w:t>
            </w:r>
          </w:p>
        </w:tc>
      </w:tr>
      <w:tr w:rsidR="00860FA4" w:rsidRPr="00931C7A" w14:paraId="0C1F7D45" w14:textId="77777777" w:rsidTr="00BE15FC">
        <w:trPr>
          <w:trHeight w:val="615"/>
        </w:trPr>
        <w:tc>
          <w:tcPr>
            <w:tcW w:w="1757" w:type="dxa"/>
            <w:vAlign w:val="center"/>
          </w:tcPr>
          <w:p w14:paraId="76060CAA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5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0~1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6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6120D2F6" w14:textId="77777777" w:rsidR="00860FA4" w:rsidRPr="00931C7A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kern w:val="2"/>
                <w:sz w:val="28"/>
                <w:szCs w:val="28"/>
              </w:rPr>
              <w:t>正向行為支持概念</w:t>
            </w:r>
          </w:p>
        </w:tc>
        <w:tc>
          <w:tcPr>
            <w:tcW w:w="3888" w:type="dxa"/>
          </w:tcPr>
          <w:p w14:paraId="434A154A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暴發性行為歷程與介入原則(危機處理計畫的要素)</w:t>
            </w:r>
          </w:p>
        </w:tc>
      </w:tr>
    </w:tbl>
    <w:p w14:paraId="2F157B30" w14:textId="77777777" w:rsidR="00860FA4" w:rsidRDefault="00860FA4" w:rsidP="00860FA4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66239FFA" w14:textId="77777777" w:rsidR="00860FA4" w:rsidRDefault="00860FA4" w:rsidP="00860FA4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sym w:font="Wingdings 2" w:char="F0F5"/>
      </w:r>
      <w:r w:rsidRPr="00341EF6">
        <w:rPr>
          <w:rFonts w:ascii="標楷體" w:eastAsia="標楷體" w:hAnsi="標楷體" w:hint="eastAsia"/>
          <w:b/>
          <w:sz w:val="28"/>
          <w:szCs w:val="28"/>
        </w:rPr>
        <w:t>講師介紹:</w:t>
      </w:r>
    </w:p>
    <w:p w14:paraId="7FBD14DB" w14:textId="77777777" w:rsidR="00860FA4" w:rsidRPr="00221114" w:rsidRDefault="00860FA4" w:rsidP="00860FA4">
      <w:pPr>
        <w:ind w:left="801" w:hangingChars="250" w:hanging="801"/>
        <w:rPr>
          <w:rFonts w:ascii="標楷體" w:eastAsia="標楷體" w:hAnsi="標楷體"/>
          <w:b/>
          <w:sz w:val="32"/>
          <w:szCs w:val="28"/>
        </w:rPr>
      </w:pPr>
      <w:r w:rsidRPr="00221114">
        <w:rPr>
          <w:rFonts w:ascii="標楷體" w:eastAsia="標楷體" w:hAnsi="標楷體" w:hint="eastAsia"/>
          <w:b/>
          <w:sz w:val="32"/>
          <w:szCs w:val="28"/>
        </w:rPr>
        <w:t>段傳芬老師</w:t>
      </w:r>
    </w:p>
    <w:p w14:paraId="13D60A00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現職：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教育部國教署高中職情緒及行為問題專業支援團隊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資深督導</w:t>
      </w:r>
    </w:p>
    <w:p w14:paraId="154A5FF8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教育部國教署情緒及行為問題專業支援教師培訓計畫</w:t>
      </w:r>
      <w:r>
        <w:rPr>
          <w:rFonts w:eastAsia="標楷體"/>
          <w:bCs/>
          <w:iCs/>
          <w:color w:val="000000"/>
          <w:sz w:val="28"/>
          <w:szCs w:val="28"/>
        </w:rPr>
        <w:t xml:space="preserve">  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核心成員</w:t>
      </w:r>
    </w:p>
    <w:p w14:paraId="615068E3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私立達人女中兼任特殊教育教師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（</w:t>
      </w:r>
      <w:r>
        <w:rPr>
          <w:rFonts w:eastAsia="標楷體" w:hint="eastAsia"/>
          <w:bCs/>
          <w:iCs/>
          <w:color w:val="000000"/>
          <w:sz w:val="28"/>
          <w:szCs w:val="28"/>
        </w:rPr>
        <w:t>特教個案諮詢輔導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）</w:t>
      </w:r>
    </w:p>
    <w:p w14:paraId="64D4A45B" w14:textId="77777777" w:rsidR="00860FA4" w:rsidRDefault="00860FA4" w:rsidP="00860FA4">
      <w:pPr>
        <w:ind w:left="11"/>
        <w:rPr>
          <w:rFonts w:eastAsia="標楷體"/>
          <w:b/>
          <w:bCs/>
          <w:iCs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學歷：</w:t>
      </w:r>
    </w:p>
    <w:p w14:paraId="4CB2135F" w14:textId="77777777" w:rsidR="00860FA4" w:rsidRDefault="00860FA4" w:rsidP="00860FA4">
      <w:pPr>
        <w:ind w:left="11"/>
        <w:rPr>
          <w:rFonts w:eastAsia="標楷體"/>
          <w:bCs/>
          <w:iCs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國立彰化師範大學特殊教育系</w:t>
      </w:r>
    </w:p>
    <w:p w14:paraId="669DF4F5" w14:textId="77777777" w:rsidR="00860FA4" w:rsidRDefault="00860FA4" w:rsidP="00860FA4">
      <w:pPr>
        <w:ind w:left="11"/>
        <w:rPr>
          <w:rFonts w:eastAsia="標楷體"/>
          <w:bCs/>
          <w:iCs/>
          <w:color w:val="000000"/>
          <w:sz w:val="28"/>
          <w:szCs w:val="28"/>
        </w:rPr>
      </w:pPr>
      <w:r>
        <w:rPr>
          <w:rFonts w:eastAsia="標楷體"/>
          <w:bCs/>
          <w:iCs/>
          <w:color w:val="000000"/>
          <w:sz w:val="28"/>
          <w:szCs w:val="28"/>
        </w:rPr>
        <w:lastRenderedPageBreak/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國立政治大學綜合領域輔導學分班</w:t>
      </w:r>
    </w:p>
    <w:p w14:paraId="54CB45DA" w14:textId="77777777" w:rsidR="00860FA4" w:rsidRDefault="00860FA4" w:rsidP="00860FA4">
      <w:pPr>
        <w:ind w:firstLineChars="300" w:firstLine="840"/>
        <w:rPr>
          <w:rFonts w:eastAsia="標楷體"/>
          <w:b/>
          <w:bCs/>
          <w:i/>
          <w:i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國立台灣師範大學特殊教育研究所碩士學分班</w:t>
      </w:r>
    </w:p>
    <w:p w14:paraId="154396C9" w14:textId="77777777" w:rsidR="00860FA4" w:rsidRDefault="00860FA4" w:rsidP="00860FA4">
      <w:pPr>
        <w:spacing w:line="600" w:lineRule="atLeast"/>
        <w:ind w:left="14"/>
        <w:rPr>
          <w:rFonts w:eastAsia="標楷體"/>
          <w:b/>
          <w:bCs/>
          <w:iCs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經歷：</w:t>
      </w:r>
    </w:p>
    <w:p w14:paraId="5CFC67A6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新北市立文山國中退休教師</w:t>
      </w:r>
    </w:p>
    <w:p w14:paraId="5A2121D8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新北市「情緒行為專業支援團隊」教師兼督導</w:t>
      </w:r>
    </w:p>
    <w:p w14:paraId="441C53CE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新北市立文山國中特教</w:t>
      </w:r>
      <w:proofErr w:type="gramStart"/>
      <w:r>
        <w:rPr>
          <w:rFonts w:eastAsia="標楷體" w:hint="eastAsia"/>
          <w:color w:val="000000"/>
          <w:sz w:val="28"/>
          <w:szCs w:val="28"/>
        </w:rPr>
        <w:t>教師兼特教</w:t>
      </w:r>
      <w:proofErr w:type="gramEnd"/>
      <w:r>
        <w:rPr>
          <w:rFonts w:eastAsia="標楷體" w:hint="eastAsia"/>
          <w:color w:val="000000"/>
          <w:sz w:val="28"/>
          <w:szCs w:val="28"/>
        </w:rPr>
        <w:t>組長、學</w:t>
      </w:r>
      <w:proofErr w:type="gramStart"/>
      <w:r>
        <w:rPr>
          <w:rFonts w:eastAsia="標楷體" w:hint="eastAsia"/>
          <w:color w:val="000000"/>
          <w:sz w:val="28"/>
          <w:szCs w:val="28"/>
        </w:rPr>
        <w:t>務</w:t>
      </w:r>
      <w:proofErr w:type="gramEnd"/>
      <w:r>
        <w:rPr>
          <w:rFonts w:eastAsia="標楷體" w:hint="eastAsia"/>
          <w:color w:val="000000"/>
          <w:sz w:val="28"/>
          <w:szCs w:val="28"/>
        </w:rPr>
        <w:t>主任、輔導主任</w:t>
      </w:r>
    </w:p>
    <w:p w14:paraId="0DC7D4BD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師大社交技巧訓練種子教師</w:t>
      </w:r>
    </w:p>
    <w:p w14:paraId="46391467" w14:textId="77777777" w:rsidR="00860FA4" w:rsidRPr="00021123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台北市啟智學校特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</w:t>
      </w:r>
    </w:p>
    <w:p w14:paraId="16D080AC" w14:textId="77777777" w:rsidR="00860FA4" w:rsidRDefault="00860FA4" w:rsidP="00860FA4">
      <w:pPr>
        <w:rPr>
          <w:rFonts w:eastAsia="標楷體"/>
          <w:b/>
          <w:color w:val="000000"/>
          <w:sz w:val="28"/>
          <w:szCs w:val="28"/>
        </w:rPr>
      </w:pPr>
    </w:p>
    <w:p w14:paraId="57E50460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7E5B211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ECEBD4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91FD997" w14:textId="77777777" w:rsidR="00860FA4" w:rsidRPr="00021123" w:rsidRDefault="00860FA4" w:rsidP="00900C7B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21123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W w:w="93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1600"/>
        <w:gridCol w:w="641"/>
        <w:gridCol w:w="851"/>
        <w:gridCol w:w="850"/>
        <w:gridCol w:w="992"/>
        <w:gridCol w:w="2552"/>
      </w:tblGrid>
      <w:tr w:rsidR="00860FA4" w:rsidRPr="00E83445" w14:paraId="1FDABD03" w14:textId="77777777" w:rsidTr="00900C7B">
        <w:trPr>
          <w:trHeight w:val="58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4AD2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工作項目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59BF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細目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A6BE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CE5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4E08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77E1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A697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860FA4" w:rsidRPr="00E83445" w14:paraId="0F0B8361" w14:textId="77777777" w:rsidTr="00900C7B">
        <w:trPr>
          <w:trHeight w:val="360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84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教師培訓工作坊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BF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講師鐘點費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3E1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6B5" w14:textId="01BCEDDC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AAB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5CF" w14:textId="47FDB32A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16C" w14:textId="015DD437" w:rsidR="00860FA4" w:rsidRPr="00FC310B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860FA4" w:rsidRPr="00E83445" w14:paraId="19F4CDA8" w14:textId="77777777" w:rsidTr="00900C7B">
        <w:trPr>
          <w:trHeight w:val="360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D3B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F4BB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6AAD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1FED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9FF7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8A8A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B8BC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0FA4" w:rsidRPr="00E83445" w14:paraId="63CD84E9" w14:textId="77777777" w:rsidTr="00900C7B">
        <w:trPr>
          <w:trHeight w:val="345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52D6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D69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講師交通費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DAE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918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177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FFD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7AF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832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台北至新竹台鐵自強號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>來回票</w:t>
            </w:r>
            <w:r>
              <w:rPr>
                <w:rFonts w:ascii="標楷體" w:eastAsia="標楷體" w:hAnsi="標楷體" w:cs="新細明體" w:hint="eastAsia"/>
                <w:kern w:val="0"/>
              </w:rPr>
              <w:t>354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</w:rPr>
              <w:t>*2</w:t>
            </w:r>
          </w:p>
        </w:tc>
      </w:tr>
      <w:tr w:rsidR="00860FA4" w:rsidRPr="00E83445" w14:paraId="3D7A32D9" w14:textId="77777777" w:rsidTr="00900C7B">
        <w:trPr>
          <w:trHeight w:val="34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B2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文具資料費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22D8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文具資料費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759C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3E8" w14:textId="77777777" w:rsidR="00860FA4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3C6" w14:textId="77777777" w:rsidR="00860FA4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17B" w14:textId="6ACF2C79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3F2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80人次*2</w:t>
            </w:r>
          </w:p>
        </w:tc>
      </w:tr>
      <w:tr w:rsidR="00860FA4" w:rsidRPr="00E83445" w14:paraId="4FF2277E" w14:textId="77777777" w:rsidTr="00900C7B">
        <w:trPr>
          <w:trHeight w:val="345"/>
          <w:jc w:val="center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0B2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989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AE9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626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0EA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412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FD1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0FA4" w:rsidRPr="00E83445" w14:paraId="379FA6F9" w14:textId="77777777" w:rsidTr="00900C7B">
        <w:trPr>
          <w:trHeight w:val="48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DC33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8AF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858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87B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F95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C5C" w14:textId="28EA031D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C81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6686580D" w14:textId="13B12EF3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F62CE5D" w14:textId="5C936E18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EF38449" w14:textId="7F2697C4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69943B3" w14:textId="77777777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909B0CD" w14:textId="03D0902D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337D0CE" w14:textId="77777777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DD1C835" w14:textId="4BBEFEA3" w:rsidR="00660D45" w:rsidRDefault="00660D45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EFDA877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陽光國小鄰近停車場一覽圖 </w:t>
      </w:r>
    </w:p>
    <w:p w14:paraId="6434E9DE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9F8113" wp14:editId="4827B0B6">
            <wp:simplePos x="0" y="0"/>
            <wp:positionH relativeFrom="margin">
              <wp:align>center</wp:align>
            </wp:positionH>
            <wp:positionV relativeFrom="paragraph">
              <wp:posOffset>367533</wp:posOffset>
            </wp:positionV>
            <wp:extent cx="6482715" cy="5977890"/>
            <wp:effectExtent l="0" t="0" r="0" b="3810"/>
            <wp:wrapTight wrapText="bothSides">
              <wp:wrapPolygon edited="0">
                <wp:start x="0" y="0"/>
                <wp:lineTo x="0" y="21545"/>
                <wp:lineTo x="21517" y="21545"/>
                <wp:lineTo x="21517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陽光停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E79A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 w:rsidRPr="0043305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付費停車場</w:t>
      </w:r>
      <w:r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6D4DE5BF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清華大學南大校區停車場</w:t>
      </w:r>
    </w:p>
    <w:p w14:paraId="6073B251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2.清大四季停車場 (僅供有</w:t>
      </w:r>
      <w:r w:rsidRPr="00BB4AC7">
        <w:rPr>
          <w:rFonts w:ascii="標楷體" w:eastAsia="標楷體" w:hAnsi="標楷體"/>
          <w:bCs/>
          <w:sz w:val="28"/>
          <w:szCs w:val="28"/>
        </w:rPr>
        <w:t>開通</w:t>
      </w:r>
      <w:r w:rsidRPr="00BB4AC7">
        <w:rPr>
          <w:rFonts w:ascii="標楷體" w:eastAsia="標楷體" w:hAnsi="標楷體"/>
          <w:bCs/>
          <w:sz w:val="28"/>
          <w:szCs w:val="28"/>
          <w:shd w:val="pct15" w:color="auto" w:fill="FFFFFF"/>
        </w:rPr>
        <w:t>遠通</w:t>
      </w:r>
      <w:proofErr w:type="spellStart"/>
      <w:r w:rsidRPr="00BB4AC7">
        <w:rPr>
          <w:rFonts w:ascii="標楷體" w:eastAsia="標楷體" w:hAnsi="標楷體"/>
          <w:bCs/>
          <w:sz w:val="28"/>
          <w:szCs w:val="28"/>
          <w:shd w:val="pct15" w:color="auto" w:fill="FFFFFF"/>
        </w:rPr>
        <w:t>utaggo</w:t>
      </w:r>
      <w:proofErr w:type="spellEnd"/>
      <w:r w:rsidRPr="00BB4AC7">
        <w:rPr>
          <w:rFonts w:ascii="標楷體" w:eastAsia="標楷體" w:hAnsi="標楷體"/>
          <w:bCs/>
          <w:sz w:val="28"/>
          <w:szCs w:val="28"/>
        </w:rPr>
        <w:t>的車輛停車，繳費無法投幣或感應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518CB6D9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E4F927A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 w:rsidRPr="0043305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免費停車場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</w:p>
    <w:p w14:paraId="6DB31E85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國軍文化園區停車場</w:t>
      </w:r>
    </w:p>
    <w:p w14:paraId="0BA6CA1B" w14:textId="77777777" w:rsidR="00660D45" w:rsidRPr="00862C91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18A435F8" w14:textId="35DF9E2F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以上停車場至陽光國小步行約5-10分鐘不等。</w:t>
      </w:r>
    </w:p>
    <w:p w14:paraId="6EB71B7F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01A6BE04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74D46210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12C2EC03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停車及步行到校詳細資訊</w:t>
      </w:r>
    </w:p>
    <w:p w14:paraId="5AE4F931" w14:textId="5FECCC4E" w:rsidR="00660D45" w:rsidRDefault="00660D45" w:rsidP="00660D45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autoSpaceDE w:val="0"/>
        <w:autoSpaceDN w:val="0"/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車輛停於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清華大學南大校區停車場→</w:t>
      </w:r>
      <w:r>
        <w:rPr>
          <w:rFonts w:ascii="標楷體" w:eastAsia="標楷體" w:hAnsi="標楷體" w:hint="eastAsia"/>
          <w:bCs/>
          <w:sz w:val="28"/>
          <w:szCs w:val="28"/>
        </w:rPr>
        <w:t>步行過清大操場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築思橋</w:t>
      </w:r>
      <w:proofErr w:type="gramEnd"/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南大路537巷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南大路567巷到底右轉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1D38BF4B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B304DE" wp14:editId="2FCE8ED1">
            <wp:simplePos x="0" y="0"/>
            <wp:positionH relativeFrom="margin">
              <wp:posOffset>637277</wp:posOffset>
            </wp:positionH>
            <wp:positionV relativeFrom="paragraph">
              <wp:posOffset>126317</wp:posOffset>
            </wp:positionV>
            <wp:extent cx="6262370" cy="5798185"/>
            <wp:effectExtent l="0" t="0" r="5080" b="0"/>
            <wp:wrapTight wrapText="bothSides">
              <wp:wrapPolygon edited="0">
                <wp:start x="0" y="0"/>
                <wp:lineTo x="0" y="21503"/>
                <wp:lineTo x="21552" y="21503"/>
                <wp:lineTo x="215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清大停車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F68B4" w14:textId="2BDE1004" w:rsidR="00660D45" w:rsidRDefault="00660D45" w:rsidP="00660D45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autoSpaceDE w:val="0"/>
        <w:autoSpaceDN w:val="0"/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249BD6C" wp14:editId="01F49561">
            <wp:simplePos x="0" y="0"/>
            <wp:positionH relativeFrom="margin">
              <wp:align>right</wp:align>
            </wp:positionH>
            <wp:positionV relativeFrom="paragraph">
              <wp:posOffset>6372860</wp:posOffset>
            </wp:positionV>
            <wp:extent cx="6787515" cy="2328545"/>
            <wp:effectExtent l="0" t="0" r="0" b="0"/>
            <wp:wrapTight wrapText="bothSides">
              <wp:wrapPolygon edited="0">
                <wp:start x="0" y="0"/>
                <wp:lineTo x="0" y="21382"/>
                <wp:lineTo x="21521" y="21382"/>
                <wp:lineTo x="2152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四季停車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16812" r="1013" b="15427"/>
                    <a:stretch/>
                  </pic:blipFill>
                  <pic:spPr bwMode="auto">
                    <a:xfrm>
                      <a:off x="0" y="0"/>
                      <a:ext cx="6787515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z w:val="28"/>
          <w:szCs w:val="28"/>
        </w:rPr>
        <w:t>車輛停於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南大</w:t>
      </w:r>
      <w:r>
        <w:rPr>
          <w:rFonts w:ascii="標楷體" w:eastAsia="標楷體" w:hAnsi="標楷體" w:hint="eastAsia"/>
          <w:bCs/>
          <w:sz w:val="28"/>
          <w:szCs w:val="28"/>
        </w:rPr>
        <w:t>路上清大四季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停車場→</w:t>
      </w:r>
      <w:r>
        <w:rPr>
          <w:rFonts w:ascii="標楷體" w:eastAsia="標楷體" w:hAnsi="標楷體" w:hint="eastAsia"/>
          <w:bCs/>
          <w:sz w:val="28"/>
          <w:szCs w:val="28"/>
        </w:rPr>
        <w:t>步行至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爾富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南大路567巷到底右轉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51D51EFD" w14:textId="3F48FC2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.車輛行駛至國軍文化園區停車場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沿明湖路243巷10弄步行接明湖路243巷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明湖路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沿陽光國小圍牆走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右轉南大路575巷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7812A70C" w14:textId="74E453F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13661C" wp14:editId="4640F8AC">
            <wp:simplePos x="0" y="0"/>
            <wp:positionH relativeFrom="margin">
              <wp:posOffset>568960</wp:posOffset>
            </wp:positionH>
            <wp:positionV relativeFrom="paragraph">
              <wp:posOffset>598170</wp:posOffset>
            </wp:positionV>
            <wp:extent cx="5874385" cy="7052310"/>
            <wp:effectExtent l="0" t="0" r="0" b="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國軍停車場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6B31" w14:textId="43C1940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74599847" w14:textId="2C33C8A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59A5F8C0" w14:textId="4F44B32B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99A5529" w14:textId="50C1C5E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4D14D96" w14:textId="5C9A4F34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6DD6452" w14:textId="165E5CE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D1DFB54" w14:textId="423FAC51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FC2815C" w14:textId="03E96969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C7DA375" w14:textId="6AF48FD3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433E8711" w14:textId="50D062E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5701070" w14:textId="17337993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CCBAA8F" w14:textId="1C5B059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AF2634B" w14:textId="6FD8349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5466B144" w14:textId="02AB55E6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020B0404" w14:textId="7BA5CE6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2ECBBDB" w14:textId="6EEF7C6C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74854074" w14:textId="3706A0D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4555E4E" w14:textId="2A0F960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2FB4D28" w14:textId="6DCBBD5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C2C7DB7" w14:textId="11DFA2BC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4B72C430" w14:textId="0CDD40A1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F051624" w14:textId="212F18A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6D193A3" w14:textId="5119AD4E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11A620D" w14:textId="4C3068F5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6B4476B" w14:textId="37642475" w:rsidR="003D2D5D" w:rsidRPr="00821463" w:rsidRDefault="003D2D5D" w:rsidP="003D2D5D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3D2D5D" w:rsidRPr="00821463" w:rsidSect="007210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E4DD" w14:textId="77777777" w:rsidR="00D4207C" w:rsidRDefault="00D4207C" w:rsidP="00026FE0">
      <w:r>
        <w:separator/>
      </w:r>
    </w:p>
  </w:endnote>
  <w:endnote w:type="continuationSeparator" w:id="0">
    <w:p w14:paraId="031C868C" w14:textId="77777777" w:rsidR="00D4207C" w:rsidRDefault="00D4207C" w:rsidP="000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2B5E" w14:textId="77777777" w:rsidR="00D4207C" w:rsidRDefault="00D4207C" w:rsidP="00026FE0">
      <w:r>
        <w:separator/>
      </w:r>
    </w:p>
  </w:footnote>
  <w:footnote w:type="continuationSeparator" w:id="0">
    <w:p w14:paraId="184E9924" w14:textId="77777777" w:rsidR="00D4207C" w:rsidRDefault="00D4207C" w:rsidP="0002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.6pt" o:bullet="t">
        <v:imagedata r:id="rId1" o:title="BD21302_"/>
      </v:shape>
    </w:pict>
  </w:numPicBullet>
  <w:abstractNum w:abstractNumId="0" w15:restartNumberingAfterBreak="0">
    <w:nsid w:val="00E3446F"/>
    <w:multiLevelType w:val="hybridMultilevel"/>
    <w:tmpl w:val="2924C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808CB"/>
    <w:multiLevelType w:val="hybridMultilevel"/>
    <w:tmpl w:val="C5F85982"/>
    <w:lvl w:ilvl="0" w:tplc="B5FAB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7E30E52"/>
    <w:multiLevelType w:val="hybridMultilevel"/>
    <w:tmpl w:val="B4F82EB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4CD8E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6D66D8"/>
    <w:multiLevelType w:val="hybridMultilevel"/>
    <w:tmpl w:val="C5222F12"/>
    <w:lvl w:ilvl="0" w:tplc="8084C0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84DC4"/>
    <w:multiLevelType w:val="hybridMultilevel"/>
    <w:tmpl w:val="A0848C9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BE1E51"/>
    <w:multiLevelType w:val="hybridMultilevel"/>
    <w:tmpl w:val="EBEA0654"/>
    <w:lvl w:ilvl="0" w:tplc="6DB425E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70A4B"/>
    <w:multiLevelType w:val="hybridMultilevel"/>
    <w:tmpl w:val="FC6C676E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7" w15:restartNumberingAfterBreak="0">
    <w:nsid w:val="57191C17"/>
    <w:multiLevelType w:val="hybridMultilevel"/>
    <w:tmpl w:val="F5A0810E"/>
    <w:lvl w:ilvl="0" w:tplc="B964A2BE">
      <w:start w:val="1"/>
      <w:numFmt w:val="taiwaneseCountingThousand"/>
      <w:lvlText w:val="(%1)"/>
      <w:lvlJc w:val="left"/>
      <w:pPr>
        <w:ind w:left="14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F942BB"/>
    <w:multiLevelType w:val="hybridMultilevel"/>
    <w:tmpl w:val="6D86228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9" w15:restartNumberingAfterBreak="0">
    <w:nsid w:val="591E152D"/>
    <w:multiLevelType w:val="hybridMultilevel"/>
    <w:tmpl w:val="42D8C96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5E05AE"/>
    <w:multiLevelType w:val="hybridMultilevel"/>
    <w:tmpl w:val="4832F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D210AF"/>
    <w:multiLevelType w:val="hybridMultilevel"/>
    <w:tmpl w:val="16ECAEF0"/>
    <w:lvl w:ilvl="0" w:tplc="2D9E7FE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BE75CBD"/>
    <w:multiLevelType w:val="hybridMultilevel"/>
    <w:tmpl w:val="B0BCB786"/>
    <w:lvl w:ilvl="0" w:tplc="CCFC621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</w:lvl>
    <w:lvl w:ilvl="3" w:tplc="0409000F" w:tentative="1">
      <w:start w:val="1"/>
      <w:numFmt w:val="decimal"/>
      <w:lvlText w:val="%4."/>
      <w:lvlJc w:val="left"/>
      <w:pPr>
        <w:ind w:left="3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</w:lvl>
    <w:lvl w:ilvl="6" w:tplc="0409000F" w:tentative="1">
      <w:start w:val="1"/>
      <w:numFmt w:val="decimal"/>
      <w:lvlText w:val="%7."/>
      <w:lvlJc w:val="left"/>
      <w:pPr>
        <w:ind w:left="4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</w:lvl>
  </w:abstractNum>
  <w:abstractNum w:abstractNumId="13" w15:restartNumberingAfterBreak="0">
    <w:nsid w:val="6C857B4E"/>
    <w:multiLevelType w:val="hybridMultilevel"/>
    <w:tmpl w:val="6234C9A4"/>
    <w:lvl w:ilvl="0" w:tplc="97ECBFC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BC4001"/>
    <w:multiLevelType w:val="hybridMultilevel"/>
    <w:tmpl w:val="41329BE4"/>
    <w:lvl w:ilvl="0" w:tplc="9E9687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7E3B71AB"/>
    <w:multiLevelType w:val="hybridMultilevel"/>
    <w:tmpl w:val="E6F4E25C"/>
    <w:lvl w:ilvl="0" w:tplc="DCB8313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B6"/>
    <w:rsid w:val="0001608B"/>
    <w:rsid w:val="00016119"/>
    <w:rsid w:val="00021123"/>
    <w:rsid w:val="00026FE0"/>
    <w:rsid w:val="00033AB6"/>
    <w:rsid w:val="00043BC4"/>
    <w:rsid w:val="00044852"/>
    <w:rsid w:val="000459B0"/>
    <w:rsid w:val="0005326C"/>
    <w:rsid w:val="00082E79"/>
    <w:rsid w:val="000A05E3"/>
    <w:rsid w:val="000B5F74"/>
    <w:rsid w:val="000C4612"/>
    <w:rsid w:val="000E02CB"/>
    <w:rsid w:val="000E3E6F"/>
    <w:rsid w:val="000E4A89"/>
    <w:rsid w:val="000F1876"/>
    <w:rsid w:val="000F1AE2"/>
    <w:rsid w:val="001134C0"/>
    <w:rsid w:val="00162330"/>
    <w:rsid w:val="00167D8D"/>
    <w:rsid w:val="00175CBC"/>
    <w:rsid w:val="001B4850"/>
    <w:rsid w:val="001C2D5B"/>
    <w:rsid w:val="001F2D6C"/>
    <w:rsid w:val="00221114"/>
    <w:rsid w:val="0022250E"/>
    <w:rsid w:val="0022360A"/>
    <w:rsid w:val="00234647"/>
    <w:rsid w:val="00254F67"/>
    <w:rsid w:val="00254FB4"/>
    <w:rsid w:val="00276827"/>
    <w:rsid w:val="002B2456"/>
    <w:rsid w:val="002D2D1C"/>
    <w:rsid w:val="002E3711"/>
    <w:rsid w:val="00302030"/>
    <w:rsid w:val="0031510A"/>
    <w:rsid w:val="00316ACF"/>
    <w:rsid w:val="00341EF6"/>
    <w:rsid w:val="003477DD"/>
    <w:rsid w:val="003718ED"/>
    <w:rsid w:val="003720BA"/>
    <w:rsid w:val="00376326"/>
    <w:rsid w:val="00376661"/>
    <w:rsid w:val="00384B51"/>
    <w:rsid w:val="0039287D"/>
    <w:rsid w:val="00394DF7"/>
    <w:rsid w:val="00396AC5"/>
    <w:rsid w:val="003A243D"/>
    <w:rsid w:val="003A42C6"/>
    <w:rsid w:val="003B07D1"/>
    <w:rsid w:val="003B1CDC"/>
    <w:rsid w:val="003B32AE"/>
    <w:rsid w:val="003D2D5D"/>
    <w:rsid w:val="003D7B51"/>
    <w:rsid w:val="003F5518"/>
    <w:rsid w:val="00407298"/>
    <w:rsid w:val="00416130"/>
    <w:rsid w:val="00437BA4"/>
    <w:rsid w:val="00444120"/>
    <w:rsid w:val="00446419"/>
    <w:rsid w:val="00473EAB"/>
    <w:rsid w:val="00496BF0"/>
    <w:rsid w:val="00496D43"/>
    <w:rsid w:val="004A7008"/>
    <w:rsid w:val="004D1ED6"/>
    <w:rsid w:val="004D6AAA"/>
    <w:rsid w:val="004F0544"/>
    <w:rsid w:val="005259F4"/>
    <w:rsid w:val="00535B7A"/>
    <w:rsid w:val="005508E4"/>
    <w:rsid w:val="00584F26"/>
    <w:rsid w:val="00595E42"/>
    <w:rsid w:val="005B14DA"/>
    <w:rsid w:val="005D1403"/>
    <w:rsid w:val="005F3509"/>
    <w:rsid w:val="005F6483"/>
    <w:rsid w:val="006536EF"/>
    <w:rsid w:val="00660D45"/>
    <w:rsid w:val="00665607"/>
    <w:rsid w:val="0068189B"/>
    <w:rsid w:val="006A08FF"/>
    <w:rsid w:val="006E6942"/>
    <w:rsid w:val="00706F47"/>
    <w:rsid w:val="00716D58"/>
    <w:rsid w:val="0072109F"/>
    <w:rsid w:val="007405EB"/>
    <w:rsid w:val="00745547"/>
    <w:rsid w:val="007631AC"/>
    <w:rsid w:val="007652D0"/>
    <w:rsid w:val="00772665"/>
    <w:rsid w:val="00780431"/>
    <w:rsid w:val="007C2AEC"/>
    <w:rsid w:val="007C6EAE"/>
    <w:rsid w:val="007E3E1E"/>
    <w:rsid w:val="00821463"/>
    <w:rsid w:val="00860FA4"/>
    <w:rsid w:val="00886139"/>
    <w:rsid w:val="008944DE"/>
    <w:rsid w:val="008A0513"/>
    <w:rsid w:val="008A26E9"/>
    <w:rsid w:val="008D6EBC"/>
    <w:rsid w:val="008E13A8"/>
    <w:rsid w:val="008E688A"/>
    <w:rsid w:val="008F0EE7"/>
    <w:rsid w:val="008F4805"/>
    <w:rsid w:val="00900C7B"/>
    <w:rsid w:val="00931C7A"/>
    <w:rsid w:val="00941603"/>
    <w:rsid w:val="00944BD7"/>
    <w:rsid w:val="009505BF"/>
    <w:rsid w:val="00955284"/>
    <w:rsid w:val="0096134F"/>
    <w:rsid w:val="00997706"/>
    <w:rsid w:val="0099798A"/>
    <w:rsid w:val="009A0D65"/>
    <w:rsid w:val="009A16E6"/>
    <w:rsid w:val="00A12F2A"/>
    <w:rsid w:val="00A23B10"/>
    <w:rsid w:val="00A35FFD"/>
    <w:rsid w:val="00A519D6"/>
    <w:rsid w:val="00A71FD9"/>
    <w:rsid w:val="00AA01F1"/>
    <w:rsid w:val="00AB7FA1"/>
    <w:rsid w:val="00AC2C96"/>
    <w:rsid w:val="00AD265F"/>
    <w:rsid w:val="00AE45DE"/>
    <w:rsid w:val="00AF2A21"/>
    <w:rsid w:val="00B51F93"/>
    <w:rsid w:val="00B8490C"/>
    <w:rsid w:val="00BA015D"/>
    <w:rsid w:val="00BA6A16"/>
    <w:rsid w:val="00BA6D0D"/>
    <w:rsid w:val="00BA7DB9"/>
    <w:rsid w:val="00BD4D12"/>
    <w:rsid w:val="00C31616"/>
    <w:rsid w:val="00C379E6"/>
    <w:rsid w:val="00C50AE1"/>
    <w:rsid w:val="00C63DC1"/>
    <w:rsid w:val="00C73563"/>
    <w:rsid w:val="00C97811"/>
    <w:rsid w:val="00CA3EC7"/>
    <w:rsid w:val="00CD30F1"/>
    <w:rsid w:val="00CE109D"/>
    <w:rsid w:val="00CE286F"/>
    <w:rsid w:val="00D32F79"/>
    <w:rsid w:val="00D4207C"/>
    <w:rsid w:val="00D542B7"/>
    <w:rsid w:val="00D575C3"/>
    <w:rsid w:val="00D93353"/>
    <w:rsid w:val="00D93B47"/>
    <w:rsid w:val="00D95D83"/>
    <w:rsid w:val="00DA7804"/>
    <w:rsid w:val="00DD73BF"/>
    <w:rsid w:val="00DE2967"/>
    <w:rsid w:val="00DE31AA"/>
    <w:rsid w:val="00E22326"/>
    <w:rsid w:val="00E356D3"/>
    <w:rsid w:val="00E7570A"/>
    <w:rsid w:val="00E9432E"/>
    <w:rsid w:val="00EB0F9B"/>
    <w:rsid w:val="00ED179C"/>
    <w:rsid w:val="00ED7A55"/>
    <w:rsid w:val="00EE026E"/>
    <w:rsid w:val="00F02CB4"/>
    <w:rsid w:val="00F139A2"/>
    <w:rsid w:val="00F22A37"/>
    <w:rsid w:val="00F24DB7"/>
    <w:rsid w:val="00F40D6E"/>
    <w:rsid w:val="00F96AF9"/>
    <w:rsid w:val="00F97D66"/>
    <w:rsid w:val="00FC310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6D92"/>
  <w15:docId w15:val="{4A0D052D-3CC7-4188-9A38-E7093F51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A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6F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FE0"/>
    <w:rPr>
      <w:sz w:val="20"/>
      <w:szCs w:val="20"/>
    </w:rPr>
  </w:style>
  <w:style w:type="table" w:styleId="a7">
    <w:name w:val="Table Grid"/>
    <w:basedOn w:val="a1"/>
    <w:rsid w:val="007E3E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0D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1"/>
    <w:qFormat/>
    <w:rsid w:val="0041613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D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link w:val="ac"/>
    <w:uiPriority w:val="1"/>
    <w:qFormat/>
    <w:rsid w:val="003A243D"/>
    <w:pPr>
      <w:autoSpaceDE w:val="0"/>
      <w:autoSpaceDN w:val="0"/>
      <w:ind w:left="10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3A243D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243D"/>
    <w:pPr>
      <w:autoSpaceDE w:val="0"/>
      <w:autoSpaceDN w:val="0"/>
      <w:jc w:val="center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6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39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3899-D2C5-4AF4-B0B7-273C44AF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黃麗君</dc:creator>
  <cp:lastModifiedBy>User</cp:lastModifiedBy>
  <cp:revision>3</cp:revision>
  <cp:lastPrinted>2020-09-02T03:51:00Z</cp:lastPrinted>
  <dcterms:created xsi:type="dcterms:W3CDTF">2023-09-28T01:05:00Z</dcterms:created>
  <dcterms:modified xsi:type="dcterms:W3CDTF">2023-09-28T01:26:00Z</dcterms:modified>
</cp:coreProperties>
</file>