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F39A" w14:textId="77777777" w:rsidR="00CA11EF" w:rsidRDefault="00297001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113</w:t>
      </w:r>
      <w:r>
        <w:rPr>
          <w:rFonts w:ascii="Times New Roman" w:eastAsia="標楷體" w:hAnsi="Times New Roman"/>
          <w:b/>
          <w:bCs/>
          <w:sz w:val="28"/>
          <w:szCs w:val="28"/>
        </w:rPr>
        <w:t>學年新竹市英語好書推薦擂台計畫</w:t>
      </w:r>
    </w:p>
    <w:p w14:paraId="50D55035" w14:textId="77777777" w:rsidR="00CA11EF" w:rsidRDefault="00297001">
      <w:pPr>
        <w:spacing w:before="240"/>
      </w:pPr>
      <w:r>
        <w:rPr>
          <w:rFonts w:ascii="Times New Roman" w:eastAsia="標楷體" w:hAnsi="Times New Roman"/>
          <w:b/>
          <w:bCs/>
        </w:rPr>
        <w:t>壹、依據：</w:t>
      </w:r>
      <w:r>
        <w:rPr>
          <w:rFonts w:ascii="Times New Roman" w:eastAsia="標楷體" w:hAnsi="Times New Roman"/>
          <w:bCs/>
        </w:rPr>
        <w:t>113</w:t>
      </w:r>
      <w:r>
        <w:rPr>
          <w:rFonts w:ascii="Times New Roman" w:eastAsia="標楷體" w:hAnsi="Times New Roman"/>
          <w:bCs/>
        </w:rPr>
        <w:t>學年度</w:t>
      </w:r>
      <w:r>
        <w:rPr>
          <w:rFonts w:ascii="Times New Roman" w:eastAsia="標楷體" w:hAnsi="Times New Roman"/>
          <w:bCs/>
        </w:rPr>
        <w:t>2030</w:t>
      </w:r>
      <w:r>
        <w:rPr>
          <w:rFonts w:ascii="Times New Roman" w:eastAsia="標楷體" w:hAnsi="Times New Roman"/>
          <w:bCs/>
        </w:rPr>
        <w:t>雙語政策－提升國中小師生口說英語展能樂學計畫</w:t>
      </w:r>
    </w:p>
    <w:p w14:paraId="2272E55C" w14:textId="77777777" w:rsidR="00CA11EF" w:rsidRDefault="00297001">
      <w:p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貳、實施目的</w:t>
      </w:r>
      <w:r>
        <w:rPr>
          <w:rFonts w:ascii="Times New Roman" w:eastAsia="標楷體" w:hAnsi="Times New Roman"/>
          <w:b/>
          <w:bCs/>
        </w:rPr>
        <w:t xml:space="preserve"> </w:t>
      </w:r>
    </w:p>
    <w:p w14:paraId="2CD5C7AD" w14:textId="77777777" w:rsidR="00CA11EF" w:rsidRDefault="00297001">
      <w:pPr>
        <w:ind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一、提升本市國中小學生英語口說與聽讀能力。</w:t>
      </w:r>
      <w:r>
        <w:rPr>
          <w:rFonts w:ascii="Times New Roman" w:eastAsia="標楷體" w:hAnsi="Times New Roman"/>
        </w:rPr>
        <w:t xml:space="preserve"> </w:t>
      </w:r>
    </w:p>
    <w:p w14:paraId="2059F5BE" w14:textId="77777777" w:rsidR="00CA11EF" w:rsidRDefault="00297001">
      <w:pPr>
        <w:ind w:left="66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二、學生推薦英語好書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讀本或繪本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，促進英語閱讀習慣養成。</w:t>
      </w:r>
      <w:r>
        <w:rPr>
          <w:rFonts w:ascii="Times New Roman" w:eastAsia="標楷體" w:hAnsi="Times New Roman"/>
        </w:rPr>
        <w:t xml:space="preserve"> </w:t>
      </w:r>
    </w:p>
    <w:p w14:paraId="36352ED9" w14:textId="77777777" w:rsidR="00CA11EF" w:rsidRDefault="00297001">
      <w:p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參、辦理單位</w:t>
      </w:r>
      <w:r>
        <w:rPr>
          <w:rFonts w:ascii="Times New Roman" w:eastAsia="標楷體" w:hAnsi="Times New Roman"/>
          <w:b/>
          <w:bCs/>
        </w:rPr>
        <w:t xml:space="preserve"> </w:t>
      </w:r>
    </w:p>
    <w:p w14:paraId="315316D8" w14:textId="77777777" w:rsidR="00CA11EF" w:rsidRDefault="00297001">
      <w:pPr>
        <w:ind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一、指導單位：教育部國民及學前教育署</w:t>
      </w:r>
      <w:r>
        <w:rPr>
          <w:rFonts w:ascii="Times New Roman" w:eastAsia="標楷體" w:hAnsi="Times New Roman"/>
        </w:rPr>
        <w:t xml:space="preserve"> </w:t>
      </w:r>
    </w:p>
    <w:p w14:paraId="5BA03868" w14:textId="77777777" w:rsidR="00CA11EF" w:rsidRDefault="00297001">
      <w:pPr>
        <w:ind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二、主辦單位：新竹市政府教育處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新竹市英語教育資源中心</w:t>
      </w:r>
      <w:r>
        <w:rPr>
          <w:rFonts w:ascii="Times New Roman" w:eastAsia="標楷體" w:hAnsi="Times New Roman"/>
        </w:rPr>
        <w:t>)</w:t>
      </w:r>
    </w:p>
    <w:p w14:paraId="2CA0C2C0" w14:textId="77777777" w:rsidR="00CA11EF" w:rsidRDefault="00297001">
      <w:pPr>
        <w:ind w:left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三、承辦單位：新竹市東區東門國民小學</w:t>
      </w:r>
    </w:p>
    <w:p w14:paraId="2E5C18D7" w14:textId="77777777" w:rsidR="00CA11EF" w:rsidRDefault="00297001">
      <w:pPr>
        <w:ind w:left="480" w:hanging="480"/>
      </w:pPr>
      <w:r>
        <w:rPr>
          <w:rFonts w:ascii="Times New Roman" w:eastAsia="標楷體" w:hAnsi="Times New Roman"/>
          <w:b/>
          <w:bCs/>
        </w:rPr>
        <w:t>肆、參加對象：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學年新竹市公私立國民中學全年級及國民小學高年級學生。</w:t>
      </w:r>
    </w:p>
    <w:p w14:paraId="1E31C8D3" w14:textId="77777777" w:rsidR="00CA11EF" w:rsidRDefault="00297001">
      <w:r>
        <w:rPr>
          <w:rFonts w:ascii="Times New Roman" w:eastAsia="標楷體" w:hAnsi="Times New Roman"/>
          <w:b/>
          <w:bCs/>
        </w:rPr>
        <w:t>伍、辦理方式</w:t>
      </w:r>
      <w:r>
        <w:rPr>
          <w:rFonts w:ascii="標楷體" w:eastAsia="標楷體" w:hAnsi="標楷體"/>
          <w:b/>
          <w:bCs/>
        </w:rPr>
        <w:t>：</w:t>
      </w:r>
    </w:p>
    <w:p w14:paraId="76F1FC86" w14:textId="77777777" w:rsidR="00CA11EF" w:rsidRDefault="00297001">
      <w:pPr>
        <w:ind w:left="720" w:hanging="480"/>
      </w:pPr>
      <w:r>
        <w:rPr>
          <w:rFonts w:ascii="標楷體" w:eastAsia="標楷體" w:hAnsi="標楷體"/>
        </w:rPr>
        <w:t>一、徵件時間：</w:t>
      </w:r>
      <w:r>
        <w:rPr>
          <w:rFonts w:ascii="Times New Roman" w:eastAsia="標楷體" w:hAnsi="Times New Roman"/>
        </w:rPr>
        <w:t>114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日，填寫紙本報名表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1)</w:t>
      </w:r>
      <w:r>
        <w:rPr>
          <w:rFonts w:ascii="Times New Roman" w:eastAsia="標楷體" w:hAnsi="Times New Roman"/>
        </w:rPr>
        <w:t>，並至報名表單上傳相關檔案。</w:t>
      </w:r>
    </w:p>
    <w:p w14:paraId="3C719186" w14:textId="77777777" w:rsidR="00CA11EF" w:rsidRDefault="00297001">
      <w:pPr>
        <w:ind w:left="720" w:hanging="480"/>
      </w:pPr>
      <w:r>
        <w:rPr>
          <w:rFonts w:ascii="Times New Roman" w:eastAsia="標楷體" w:hAnsi="Times New Roman"/>
        </w:rPr>
        <w:t>二、徵件組別及規定</w:t>
      </w:r>
      <w:r>
        <w:rPr>
          <w:rFonts w:ascii="標楷體" w:eastAsia="標楷體" w:hAnsi="標楷體"/>
        </w:rPr>
        <w:t>：包含口頭推薦及書面推薦兩類，各包含國小高年級組及國中全年級組。</w:t>
      </w:r>
    </w:p>
    <w:p w14:paraId="6BE88A6F" w14:textId="77777777" w:rsidR="00CA11EF" w:rsidRDefault="00297001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口頭推薦類：</w:t>
      </w:r>
    </w:p>
    <w:p w14:paraId="5313AC79" w14:textId="77777777" w:rsidR="00CA11EF" w:rsidRDefault="00297001">
      <w:pPr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選定一本英語讀本或繪本，錄製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分鐘以內推薦影片，以</w:t>
      </w:r>
      <w:r>
        <w:rPr>
          <w:rFonts w:ascii="標楷體" w:eastAsia="標楷體" w:hAnsi="標楷體"/>
        </w:rPr>
        <w:t>70%</w:t>
      </w:r>
      <w:r>
        <w:rPr>
          <w:rFonts w:ascii="標楷體" w:eastAsia="標楷體" w:hAnsi="標楷體"/>
        </w:rPr>
        <w:t>以上英語簡述故事內容及推薦原因。</w:t>
      </w:r>
    </w:p>
    <w:p w14:paraId="34CC8A61" w14:textId="77777777" w:rsidR="00CA11EF" w:rsidRDefault="00297001">
      <w:pPr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影片格式：畫面橫式，以</w:t>
      </w:r>
      <w:r>
        <w:rPr>
          <w:rFonts w:ascii="標楷體" w:eastAsia="標楷體" w:hAnsi="標楷體"/>
        </w:rPr>
        <w:t>mp4</w:t>
      </w:r>
      <w:r>
        <w:rPr>
          <w:rFonts w:ascii="標楷體" w:eastAsia="標楷體" w:hAnsi="標楷體"/>
        </w:rPr>
        <w:t>格式儲存，並將檔案上傳至報名表單。</w:t>
      </w:r>
    </w:p>
    <w:p w14:paraId="25E57EB6" w14:textId="77777777" w:rsidR="00CA11EF" w:rsidRDefault="00297001">
      <w:pPr>
        <w:ind w:left="144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需填寫授權同意書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，並須上傳掃描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檔至報名表單。</w:t>
      </w:r>
    </w:p>
    <w:p w14:paraId="703ACCED" w14:textId="77777777" w:rsidR="00CA11EF" w:rsidRDefault="00297001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書面推薦類：</w:t>
      </w:r>
    </w:p>
    <w:p w14:paraId="1AD4A4E0" w14:textId="77777777" w:rsidR="00CA11EF" w:rsidRDefault="00297001">
      <w:pPr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選定一本英語讀本或繪本，於附件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書面推薦單</w:t>
      </w:r>
      <w:r>
        <w:rPr>
          <w:rFonts w:ascii="標楷體" w:eastAsia="標楷體" w:hAnsi="標楷體"/>
        </w:rPr>
        <w:t>(A4</w:t>
      </w:r>
      <w:r>
        <w:rPr>
          <w:rFonts w:ascii="標楷體" w:eastAsia="標楷體" w:hAnsi="標楷體"/>
        </w:rPr>
        <w:t>大小，單面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，填寫簡介故事內容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可中英文併陳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，並畫出書中印象深刻的一幕，以所學過的英文句子寫出推薦原因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國小至少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字，國中至少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6AC5D3C1" w14:textId="77777777" w:rsidR="00CA11EF" w:rsidRDefault="00297001">
      <w:pPr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需繳交紙本報名表及書面推薦表。</w:t>
      </w:r>
    </w:p>
    <w:p w14:paraId="42597DA9" w14:textId="77777777" w:rsidR="00CA11EF" w:rsidRDefault="00297001">
      <w:pPr>
        <w:ind w:left="720" w:hanging="480"/>
      </w:pPr>
      <w:r>
        <w:rPr>
          <w:rFonts w:ascii="標楷體" w:eastAsia="標楷體" w:hAnsi="標楷體"/>
        </w:rPr>
        <w:t>三、</w:t>
      </w:r>
      <w:r>
        <w:rPr>
          <w:rFonts w:ascii="Times New Roman" w:eastAsia="標楷體" w:hAnsi="Times New Roman"/>
        </w:rPr>
        <w:t>徵件方式</w:t>
      </w:r>
      <w:r>
        <w:rPr>
          <w:rFonts w:ascii="標楷體" w:eastAsia="標楷體" w:hAnsi="標楷體"/>
        </w:rPr>
        <w:t>：於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日前將報名資料繳交至</w:t>
      </w:r>
      <w:r>
        <w:rPr>
          <w:rFonts w:ascii="標楷體" w:eastAsia="標楷體" w:hAnsi="標楷體"/>
        </w:rPr>
        <w:t>Google</w:t>
      </w:r>
      <w:r>
        <w:rPr>
          <w:rFonts w:ascii="標楷體" w:eastAsia="標楷體" w:hAnsi="標楷體"/>
        </w:rPr>
        <w:t>報名表單</w:t>
      </w:r>
      <w:r>
        <w:rPr>
          <w:rFonts w:ascii="標楷體" w:eastAsia="標楷體" w:hAnsi="標楷體"/>
        </w:rPr>
        <w:t>(https://shorturl.at/QAYaw)</w:t>
      </w:r>
      <w:r>
        <w:rPr>
          <w:rFonts w:ascii="標楷體" w:eastAsia="標楷體" w:hAnsi="標楷體"/>
        </w:rPr>
        <w:t>及新竹市英語教育資源中心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位於新竹市民族路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新竹市教師研習中心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7E36A19F" w14:textId="77777777" w:rsidR="00CA11EF" w:rsidRDefault="00297001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口頭推薦類：繳交紙本報名表，並至</w:t>
      </w:r>
      <w:r>
        <w:rPr>
          <w:rFonts w:ascii="標楷體" w:eastAsia="標楷體" w:hAnsi="標楷體"/>
        </w:rPr>
        <w:t>Google</w:t>
      </w:r>
      <w:r>
        <w:rPr>
          <w:rFonts w:ascii="標楷體" w:eastAsia="標楷體" w:hAnsi="標楷體"/>
        </w:rPr>
        <w:t>表單繳交影像授權書掃描檔及影片檔。</w:t>
      </w:r>
    </w:p>
    <w:p w14:paraId="10E339D0" w14:textId="77777777" w:rsidR="00CA11EF" w:rsidRDefault="00297001">
      <w:pPr>
        <w:ind w:left="960" w:hanging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書面推薦類：繳交紙本報名表及書面推薦單。</w:t>
      </w:r>
    </w:p>
    <w:p w14:paraId="782DAD83" w14:textId="77777777" w:rsidR="00CA11EF" w:rsidRDefault="00297001">
      <w:pPr>
        <w:ind w:left="480" w:hanging="480"/>
      </w:pPr>
      <w:r>
        <w:rPr>
          <w:rFonts w:ascii="Times New Roman" w:eastAsia="標楷體" w:hAnsi="Times New Roman"/>
          <w:b/>
          <w:bCs/>
        </w:rPr>
        <w:t>陸、獎勵方式</w:t>
      </w:r>
      <w:r>
        <w:rPr>
          <w:rFonts w:ascii="標楷體" w:eastAsia="標楷體" w:hAnsi="標楷體"/>
        </w:rPr>
        <w:t>：</w:t>
      </w:r>
    </w:p>
    <w:p w14:paraId="0B666956" w14:textId="77777777" w:rsidR="00CA11EF" w:rsidRDefault="00297001">
      <w:pPr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一、各組取特優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名、優等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名及佳作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名，並頒發獎狀以資獎勵，其中特優另頒發禮券</w:t>
      </w:r>
      <w:r>
        <w:rPr>
          <w:rFonts w:ascii="Times New Roman" w:eastAsia="標楷體" w:hAnsi="Times New Roman"/>
        </w:rPr>
        <w:t>800</w:t>
      </w:r>
      <w:r>
        <w:rPr>
          <w:rFonts w:ascii="Times New Roman" w:eastAsia="標楷體" w:hAnsi="Times New Roman"/>
        </w:rPr>
        <w:t>元，優等頒發禮券</w:t>
      </w:r>
      <w:r>
        <w:rPr>
          <w:rFonts w:ascii="Times New Roman" w:eastAsia="標楷體" w:hAnsi="Times New Roman"/>
        </w:rPr>
        <w:t>400</w:t>
      </w:r>
      <w:r>
        <w:rPr>
          <w:rFonts w:ascii="Times New Roman" w:eastAsia="標楷體" w:hAnsi="Times New Roman"/>
        </w:rPr>
        <w:t>元。</w:t>
      </w:r>
    </w:p>
    <w:p w14:paraId="72E3CDB3" w14:textId="77777777" w:rsidR="00CA11EF" w:rsidRDefault="00297001">
      <w:pPr>
        <w:ind w:left="720" w:hanging="480"/>
      </w:pPr>
      <w:r>
        <w:rPr>
          <w:rFonts w:ascii="Times New Roman" w:eastAsia="標楷體" w:hAnsi="Times New Roman"/>
        </w:rPr>
        <w:t>二、指導教師部分，由各校依本市教育人員獎懲規定辦理敘獎。</w:t>
      </w:r>
    </w:p>
    <w:p w14:paraId="2857347B" w14:textId="77777777" w:rsidR="00CA11EF" w:rsidRDefault="00297001">
      <w:pPr>
        <w:ind w:left="480" w:hanging="480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柒、預期成效</w:t>
      </w:r>
      <w:r>
        <w:rPr>
          <w:rFonts w:ascii="Times New Roman" w:eastAsia="標楷體" w:hAnsi="Times New Roman"/>
          <w:b/>
          <w:bCs/>
        </w:rPr>
        <w:t xml:space="preserve"> </w:t>
      </w:r>
    </w:p>
    <w:p w14:paraId="34850E41" w14:textId="77777777" w:rsidR="00CA11EF" w:rsidRDefault="00297001">
      <w:pPr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一、創造英語聽說學習環境，提供學生充足練習機會，強化口說英語能力。</w:t>
      </w:r>
    </w:p>
    <w:p w14:paraId="6F809699" w14:textId="77777777" w:rsidR="00CA11EF" w:rsidRDefault="00297001">
      <w:pPr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二、善用英語多媒體資源，營造知性與趣味性並重的氛圍，讓學生應用課堂上所學的英語知識，增加學習英文的信心。</w:t>
      </w:r>
    </w:p>
    <w:p w14:paraId="331E5442" w14:textId="77777777" w:rsidR="00CA11EF" w:rsidRDefault="00297001">
      <w:pPr>
        <w:ind w:left="72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三、培養學生英語閱讀習慣，並能與人分享英語閱讀的樂趣。</w:t>
      </w:r>
      <w:r>
        <w:rPr>
          <w:rFonts w:ascii="Times New Roman" w:eastAsia="標楷體" w:hAnsi="Times New Roman"/>
        </w:rPr>
        <w:t xml:space="preserve"> </w:t>
      </w:r>
    </w:p>
    <w:p w14:paraId="2D933860" w14:textId="77777777" w:rsidR="00CA11EF" w:rsidRDefault="00297001">
      <w:p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捌、所需經費自</w:t>
      </w:r>
      <w:r>
        <w:rPr>
          <w:rFonts w:ascii="Times New Roman" w:eastAsia="標楷體" w:hAnsi="Times New Roman"/>
          <w:b/>
          <w:bCs/>
        </w:rPr>
        <w:t>113</w:t>
      </w:r>
      <w:r>
        <w:rPr>
          <w:rFonts w:ascii="Times New Roman" w:eastAsia="標楷體" w:hAnsi="Times New Roman"/>
          <w:b/>
          <w:bCs/>
        </w:rPr>
        <w:t>學年度口說英語展能樂學計畫支應。</w:t>
      </w:r>
    </w:p>
    <w:p w14:paraId="03E690E6" w14:textId="77777777" w:rsidR="00CA11EF" w:rsidRDefault="00CA11EF">
      <w:pPr>
        <w:pageBreakBefore/>
        <w:widowControl/>
        <w:rPr>
          <w:rFonts w:ascii="Times New Roman" w:eastAsia="標楷體" w:hAnsi="Times New Roman"/>
          <w:b/>
          <w:bCs/>
        </w:rPr>
      </w:pPr>
    </w:p>
    <w:p w14:paraId="3F5168C0" w14:textId="77777777" w:rsidR="00CA11EF" w:rsidRDefault="00297001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</w:t>
      </w:r>
      <w:r>
        <w:rPr>
          <w:rFonts w:ascii="標楷體" w:eastAsia="標楷體" w:hAnsi="標楷體"/>
          <w:sz w:val="24"/>
          <w:szCs w:val="22"/>
        </w:rPr>
        <w:t>1</w:t>
      </w:r>
    </w:p>
    <w:p w14:paraId="312C5323" w14:textId="77777777" w:rsidR="00CA11EF" w:rsidRDefault="00297001">
      <w:pPr>
        <w:pStyle w:val="ac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學年度新竹市英語好書推薦擂台報名表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165"/>
        <w:gridCol w:w="1276"/>
        <w:gridCol w:w="4944"/>
      </w:tblGrid>
      <w:tr w:rsidR="00CA11EF" w14:paraId="0A1F667E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20D6" w14:textId="77777777" w:rsidR="00CA11EF" w:rsidRDefault="0029700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7148" w14:textId="77777777" w:rsidR="00CA11EF" w:rsidRDefault="0029700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口頭推薦類</w:t>
            </w:r>
          </w:p>
        </w:tc>
        <w:tc>
          <w:tcPr>
            <w:tcW w:w="4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CB231" w14:textId="77777777" w:rsidR="00CA11EF" w:rsidRDefault="0029700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14:paraId="781CF63C" w14:textId="77777777" w:rsidR="00CA11EF" w:rsidRDefault="0029700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</w:p>
        </w:tc>
      </w:tr>
      <w:tr w:rsidR="00CA11EF" w14:paraId="470E630E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ABA3" w14:textId="77777777" w:rsidR="00CA11EF" w:rsidRDefault="00CA11EF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9170" w14:textId="77777777" w:rsidR="00CA11EF" w:rsidRDefault="0029700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書面推薦類</w:t>
            </w:r>
          </w:p>
        </w:tc>
        <w:tc>
          <w:tcPr>
            <w:tcW w:w="4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C4E08" w14:textId="77777777" w:rsidR="00CA11EF" w:rsidRDefault="0029700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14:paraId="253A424E" w14:textId="77777777" w:rsidR="00CA11EF" w:rsidRDefault="0029700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</w:p>
        </w:tc>
      </w:tr>
      <w:tr w:rsidR="00CA11EF" w14:paraId="5CC8797D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FD2F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推薦英語好書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B988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書名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D7EDB" w14:textId="77777777" w:rsidR="00CA11EF" w:rsidRDefault="00CA11E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A11EF" w14:paraId="44801907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99D6" w14:textId="77777777" w:rsidR="00CA11EF" w:rsidRDefault="00CA11EF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7006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96262" w14:textId="77777777" w:rsidR="00CA11EF" w:rsidRDefault="00CA11E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A11EF" w14:paraId="0011A8A1" w14:textId="7777777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E9B4" w14:textId="77777777" w:rsidR="00CA11EF" w:rsidRDefault="0029700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4ECA" w14:textId="77777777" w:rsidR="00CA11EF" w:rsidRDefault="00CA11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A11EF" w14:paraId="5F352380" w14:textId="7777777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D047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學生班級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F894" w14:textId="77777777" w:rsidR="00CA11EF" w:rsidRDefault="00CA11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A11EF" w14:paraId="2F293C2C" w14:textId="7777777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C842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4EE3" w14:textId="77777777" w:rsidR="00CA11EF" w:rsidRDefault="00CA11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A11EF" w14:paraId="116F166B" w14:textId="7777777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386D" w14:textId="77777777" w:rsidR="00CA11EF" w:rsidRDefault="00297001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指導教師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A2A4" w14:textId="77777777" w:rsidR="00CA11EF" w:rsidRDefault="00CA11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DBBBA1F" w14:textId="77777777" w:rsidR="00CA11EF" w:rsidRDefault="0029700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承辦人</w:t>
      </w:r>
      <w:r>
        <w:rPr>
          <w:rFonts w:ascii="標楷體" w:eastAsia="標楷體" w:hAnsi="標楷體"/>
          <w:b/>
          <w:bCs/>
          <w:sz w:val="28"/>
          <w:szCs w:val="24"/>
        </w:rPr>
        <w:t xml:space="preserve">:                   </w:t>
      </w:r>
      <w:r>
        <w:rPr>
          <w:rFonts w:ascii="標楷體" w:eastAsia="標楷體" w:hAnsi="標楷體"/>
          <w:b/>
          <w:bCs/>
          <w:sz w:val="28"/>
          <w:szCs w:val="24"/>
        </w:rPr>
        <w:t>主任</w:t>
      </w:r>
      <w:r>
        <w:rPr>
          <w:rFonts w:ascii="標楷體" w:eastAsia="標楷體" w:hAnsi="標楷體"/>
          <w:b/>
          <w:bCs/>
          <w:sz w:val="28"/>
          <w:szCs w:val="24"/>
        </w:rPr>
        <w:t xml:space="preserve">:                  </w:t>
      </w:r>
      <w:r>
        <w:rPr>
          <w:rFonts w:ascii="標楷體" w:eastAsia="標楷體" w:hAnsi="標楷體"/>
          <w:b/>
          <w:bCs/>
          <w:sz w:val="28"/>
          <w:szCs w:val="24"/>
        </w:rPr>
        <w:t>校長</w:t>
      </w:r>
      <w:r>
        <w:rPr>
          <w:rFonts w:ascii="標楷體" w:eastAsia="標楷體" w:hAnsi="標楷體"/>
          <w:b/>
          <w:bCs/>
          <w:sz w:val="28"/>
          <w:szCs w:val="24"/>
        </w:rPr>
        <w:t>:</w:t>
      </w:r>
    </w:p>
    <w:p w14:paraId="55E01A64" w14:textId="77777777" w:rsidR="00CA11EF" w:rsidRDefault="00297001">
      <w:pPr>
        <w:spacing w:before="24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承辦人聯絡電話</w:t>
      </w:r>
      <w:r>
        <w:rPr>
          <w:rFonts w:ascii="標楷體" w:eastAsia="標楷體" w:hAnsi="標楷體"/>
          <w:b/>
          <w:bCs/>
          <w:sz w:val="28"/>
          <w:szCs w:val="24"/>
        </w:rPr>
        <w:t>:</w:t>
      </w:r>
    </w:p>
    <w:p w14:paraId="11615429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5DE65699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68952424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3C985CE2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3C3021D8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1D8F29D9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18451D29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2E7C71A2" w14:textId="77777777" w:rsidR="00CA11EF" w:rsidRDefault="00CA11EF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77200F1E" w14:textId="77777777" w:rsidR="00CA11EF" w:rsidRDefault="00297001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</w:t>
      </w:r>
      <w:r>
        <w:rPr>
          <w:rFonts w:ascii="標楷體" w:eastAsia="標楷體" w:hAnsi="標楷體"/>
          <w:sz w:val="24"/>
          <w:szCs w:val="22"/>
        </w:rPr>
        <w:t>2</w:t>
      </w:r>
    </w:p>
    <w:p w14:paraId="23F0E5BD" w14:textId="77777777" w:rsidR="00CA11EF" w:rsidRDefault="00297001">
      <w:pPr>
        <w:jc w:val="center"/>
      </w:pPr>
      <w:r>
        <w:rPr>
          <w:rFonts w:ascii="標楷體" w:eastAsia="標楷體" w:hAnsi="標楷體"/>
          <w:b/>
          <w:bCs/>
          <w:sz w:val="32"/>
        </w:rPr>
        <w:lastRenderedPageBreak/>
        <w:t>113</w:t>
      </w:r>
      <w:r>
        <w:rPr>
          <w:rFonts w:ascii="標楷體" w:eastAsia="標楷體" w:hAnsi="標楷體"/>
          <w:b/>
          <w:bCs/>
          <w:sz w:val="32"/>
        </w:rPr>
        <w:t>學年度新竹市英語好書推薦擂台作品授權同意書</w:t>
      </w:r>
    </w:p>
    <w:p w14:paraId="6BAA569A" w14:textId="77777777" w:rsidR="00CA11EF" w:rsidRDefault="00297001"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參加新竹市政府所辦理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113</w:t>
      </w:r>
      <w:r>
        <w:rPr>
          <w:rFonts w:ascii="標楷體" w:eastAsia="標楷體" w:hAnsi="標楷體"/>
          <w:b/>
          <w:bCs/>
          <w:sz w:val="26"/>
          <w:szCs w:val="26"/>
        </w:rPr>
        <w:t>學年度新竹市英語好書推薦擂台活動」</w:t>
      </w:r>
      <w:r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作品及影片等予以重製、公開發表或發行，並應註明該作品及影片等為本人著作之旨。並於著作權宣導之範圍內（非營利之目的），將前項教學設計案等予以編輯或重製後，不限時間、地點、次數公開播送做為教育推廣之用。</w:t>
      </w:r>
    </w:p>
    <w:p w14:paraId="00C95513" w14:textId="77777777" w:rsidR="00CA11EF" w:rsidRDefault="00297001">
      <w:r>
        <w:rPr>
          <w:rFonts w:ascii="標楷體" w:eastAsia="標楷體" w:hAnsi="標楷體"/>
          <w:sz w:val="26"/>
          <w:szCs w:val="26"/>
        </w:rPr>
        <w:t>有關本人參加新竹市政府辦理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113</w:t>
      </w:r>
      <w:r>
        <w:rPr>
          <w:rFonts w:ascii="標楷體" w:eastAsia="標楷體" w:hAnsi="標楷體"/>
          <w:b/>
          <w:bCs/>
          <w:sz w:val="26"/>
          <w:szCs w:val="26"/>
        </w:rPr>
        <w:t>學年度新竹市英語好書推薦擂台活動」</w:t>
      </w:r>
      <w:r>
        <w:rPr>
          <w:rFonts w:ascii="標楷體" w:eastAsia="標楷體" w:hAnsi="標楷體"/>
          <w:sz w:val="26"/>
          <w:szCs w:val="26"/>
        </w:rPr>
        <w:t>，願意承諾事項如下：</w:t>
      </w:r>
    </w:p>
    <w:p w14:paraId="46D16895" w14:textId="77777777" w:rsidR="00CA11EF" w:rsidRDefault="0029700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一、參賽影片及作品內容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含素材、媒體等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，本人確實擁有著作權及合法使用之權利，且無侵害他人著作權及智慧財產權之情事。</w:t>
      </w:r>
    </w:p>
    <w:p w14:paraId="6AA5FC30" w14:textId="77777777" w:rsidR="00CA11EF" w:rsidRDefault="0029700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二、日後如有任何侵權之糾紛，本人願意出面處理並自負法律責任，與新竹市政府無涉。如因此致新竹市政府有損害者，本人願負賠償之責。</w:t>
      </w:r>
    </w:p>
    <w:p w14:paraId="7CC89D7E" w14:textId="77777777" w:rsidR="00CA11EF" w:rsidRDefault="0029700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14:paraId="374EE5BB" w14:textId="77777777" w:rsidR="00CA11EF" w:rsidRDefault="002970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14:paraId="68D0139E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118D88B1" w14:textId="77777777" w:rsidR="00CA11EF" w:rsidRDefault="002970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新竹市政府</w:t>
      </w:r>
    </w:p>
    <w:p w14:paraId="7DC19E2D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07DE272D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7091A284" w14:textId="77777777" w:rsidR="00CA11EF" w:rsidRDefault="002970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14:paraId="1E14927F" w14:textId="77777777" w:rsidR="00CA11EF" w:rsidRDefault="002970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1644E563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6C20B2DF" w14:textId="77777777" w:rsidR="00CA11EF" w:rsidRDefault="002970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監護人或法定代理人：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14:paraId="3D7AFFC9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32B395B7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2E836333" w14:textId="77777777" w:rsidR="00CA11EF" w:rsidRDefault="00CA11EF">
      <w:pPr>
        <w:rPr>
          <w:rFonts w:ascii="標楷體" w:eastAsia="標楷體" w:hAnsi="標楷體"/>
          <w:sz w:val="26"/>
          <w:szCs w:val="26"/>
        </w:rPr>
      </w:pPr>
    </w:p>
    <w:p w14:paraId="01816D94" w14:textId="77777777" w:rsidR="00CA11EF" w:rsidRDefault="00297001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ab/>
        <w:t xml:space="preserve">  114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ab/>
        <w:t xml:space="preserve">    </w:t>
      </w:r>
      <w:r>
        <w:rPr>
          <w:rFonts w:ascii="標楷體" w:eastAsia="標楷體" w:hAnsi="標楷體"/>
          <w:sz w:val="26"/>
          <w:szCs w:val="26"/>
        </w:rPr>
        <w:t>日</w:t>
      </w:r>
    </w:p>
    <w:p w14:paraId="5D557645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32A7150D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4EDF6CD0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6C5E4046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76D4C007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5AD7BD75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218C2785" w14:textId="77777777" w:rsidR="00CA11EF" w:rsidRDefault="00CA11EF">
      <w:pPr>
        <w:rPr>
          <w:rFonts w:ascii="Times New Roman" w:eastAsia="標楷體" w:hAnsi="Times New Roman"/>
          <w:b/>
          <w:bCs/>
        </w:rPr>
      </w:pPr>
    </w:p>
    <w:p w14:paraId="18D4D004" w14:textId="77777777" w:rsidR="00CA11EF" w:rsidRDefault="00297001">
      <w:pPr>
        <w:pStyle w:val="ac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lastRenderedPageBreak/>
        <w:t>附件</w:t>
      </w:r>
      <w:r>
        <w:rPr>
          <w:rFonts w:ascii="標楷體" w:eastAsia="標楷體" w:hAnsi="標楷體"/>
          <w:sz w:val="24"/>
          <w:szCs w:val="22"/>
        </w:rPr>
        <w:t>3</w:t>
      </w:r>
    </w:p>
    <w:p w14:paraId="373CF3DC" w14:textId="77777777" w:rsidR="00CA11EF" w:rsidRDefault="00297001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學年度新竹市英語好書推薦擂台書面推薦單</w:t>
      </w:r>
    </w:p>
    <w:tbl>
      <w:tblPr>
        <w:tblW w:w="99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402"/>
        <w:gridCol w:w="1559"/>
        <w:gridCol w:w="2535"/>
      </w:tblGrid>
      <w:tr w:rsidR="00CA11EF" w14:paraId="06E9DE12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008F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推薦人學校</w:t>
            </w:r>
          </w:p>
          <w:p w14:paraId="6F764C48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School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5A4C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6B2C9683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FE74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推薦人姓名</w:t>
            </w:r>
          </w:p>
          <w:p w14:paraId="6F467E88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11CD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E2FA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年級</w:t>
            </w: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Grade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7440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524CAD60" w14:textId="77777777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0292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書名</w:t>
            </w:r>
          </w:p>
          <w:p w14:paraId="444A72EE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Book Title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F0C5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5E250E67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26CC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作者</w:t>
            </w:r>
          </w:p>
          <w:p w14:paraId="4E7141AA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Author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03A0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2C00B36D" w14:textId="77777777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7A3B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出版社</w:t>
            </w:r>
          </w:p>
          <w:p w14:paraId="63AC0A17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Publisher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FA55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70E3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ISBN</w:t>
            </w: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7E6B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0657930E" w14:textId="77777777">
        <w:tblPrEx>
          <w:tblCellMar>
            <w:top w:w="0" w:type="dxa"/>
            <w:bottom w:w="0" w:type="dxa"/>
          </w:tblCellMar>
        </w:tblPrEx>
        <w:trPr>
          <w:trHeight w:val="296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D4C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內容摘要</w:t>
            </w:r>
          </w:p>
          <w:p w14:paraId="66068823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Summary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8427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75F8CC0C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2D1E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主要角色</w:t>
            </w:r>
          </w:p>
          <w:p w14:paraId="701CB81B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Main Characters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C658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CA11EF" w14:paraId="234C6BFC" w14:textId="77777777">
        <w:tblPrEx>
          <w:tblCellMar>
            <w:top w:w="0" w:type="dxa"/>
            <w:bottom w:w="0" w:type="dxa"/>
          </w:tblCellMar>
        </w:tblPrEx>
        <w:trPr>
          <w:trHeight w:val="466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DD65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推薦原因</w:t>
            </w:r>
          </w:p>
          <w:p w14:paraId="23126168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Reasons for Recommendation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93F9" w14:textId="77777777" w:rsidR="00CA11EF" w:rsidRDefault="00CA11EF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45D762AF" w14:textId="77777777" w:rsidR="00CA11EF" w:rsidRDefault="00297001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lastRenderedPageBreak/>
        <w:t>113</w:t>
      </w:r>
      <w:r>
        <w:rPr>
          <w:rFonts w:ascii="標楷體" w:eastAsia="標楷體" w:hAnsi="標楷體"/>
          <w:b/>
          <w:bCs/>
          <w:sz w:val="32"/>
        </w:rPr>
        <w:t>學年度新竹市英語好書推薦擂台書面推薦表</w:t>
      </w:r>
      <w:r>
        <w:rPr>
          <w:rFonts w:ascii="標楷體" w:eastAsia="標楷體" w:hAnsi="標楷體"/>
          <w:b/>
          <w:bCs/>
          <w:sz w:val="32"/>
        </w:rPr>
        <w:t>-2</w:t>
      </w:r>
    </w:p>
    <w:tbl>
      <w:tblPr>
        <w:tblW w:w="99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1"/>
      </w:tblGrid>
      <w:tr w:rsidR="00CA11EF" w14:paraId="3F5F6D1B" w14:textId="77777777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BFFE" w14:textId="77777777" w:rsidR="00CA11EF" w:rsidRDefault="0029700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畫出書中最棒的畫面</w:t>
            </w:r>
            <w:r>
              <w:rPr>
                <w:rFonts w:ascii="標楷體" w:eastAsia="標楷體" w:hAnsi="標楷體"/>
                <w:b/>
                <w:bCs/>
                <w:sz w:val="28"/>
                <w:szCs w:val="20"/>
              </w:rPr>
              <w:t>Draw Your Favorite Scene or Moment</w:t>
            </w:r>
          </w:p>
        </w:tc>
      </w:tr>
      <w:tr w:rsidR="00CA11EF" w14:paraId="7CB1E0B2" w14:textId="77777777">
        <w:tblPrEx>
          <w:tblCellMar>
            <w:top w:w="0" w:type="dxa"/>
            <w:bottom w:w="0" w:type="dxa"/>
          </w:tblCellMar>
        </w:tblPrEx>
        <w:trPr>
          <w:trHeight w:val="11898"/>
          <w:jc w:val="center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8C22" w14:textId="77777777" w:rsidR="00CA11EF" w:rsidRDefault="00CA11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4F05FF87" w14:textId="77777777" w:rsidR="00CA11EF" w:rsidRDefault="00297001">
      <w:r>
        <w:rPr>
          <w:rFonts w:ascii="Times New Roman" w:eastAsia="標楷體" w:hAnsi="Times New Roman"/>
        </w:rPr>
        <w:t>*</w:t>
      </w:r>
      <w:r>
        <w:rPr>
          <w:rFonts w:ascii="Times New Roman" w:eastAsia="標楷體" w:hAnsi="Times New Roman"/>
        </w:rPr>
        <w:t>可用手寫，亦可用電腦打字，惟畫圖部分需為手繪，並請以單面繳交。</w:t>
      </w:r>
    </w:p>
    <w:sectPr w:rsidR="00CA11E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D42B" w14:textId="77777777" w:rsidR="00297001" w:rsidRDefault="00297001">
      <w:r>
        <w:separator/>
      </w:r>
    </w:p>
  </w:endnote>
  <w:endnote w:type="continuationSeparator" w:id="0">
    <w:p w14:paraId="3C98F858" w14:textId="77777777" w:rsidR="00297001" w:rsidRDefault="0029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C120" w14:textId="77777777" w:rsidR="00297001" w:rsidRDefault="00297001">
      <w:r>
        <w:rPr>
          <w:color w:val="000000"/>
        </w:rPr>
        <w:separator/>
      </w:r>
    </w:p>
  </w:footnote>
  <w:footnote w:type="continuationSeparator" w:id="0">
    <w:p w14:paraId="26F76868" w14:textId="77777777" w:rsidR="00297001" w:rsidRDefault="0029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1EF"/>
    <w:rsid w:val="00297001"/>
    <w:rsid w:val="003903D1"/>
    <w:rsid w:val="00C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4B9F"/>
  <w15:docId w15:val="{250C3D0F-B347-4316-9CE7-198C8EE7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Revision"/>
    <w:pPr>
      <w:suppressAutoHyphens/>
    </w:pPr>
  </w:style>
  <w:style w:type="paragraph" w:styleId="ac">
    <w:name w:val="Body Text"/>
    <w:basedOn w:val="a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d">
    <w:name w:val="本文 字元"/>
    <w:basedOn w:val="a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2025-04-26T08:47:00Z</cp:lastPrinted>
  <dcterms:created xsi:type="dcterms:W3CDTF">2025-05-04T09:57:00Z</dcterms:created>
  <dcterms:modified xsi:type="dcterms:W3CDTF">2025-05-04T09:57:00Z</dcterms:modified>
</cp:coreProperties>
</file>